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525" w:rsidRDefault="00131053" w:rsidP="00131053">
      <w:pPr>
        <w:spacing w:line="276" w:lineRule="auto"/>
        <w:ind w:left="284"/>
        <w:jc w:val="center"/>
        <w:rPr>
          <w:rFonts w:ascii="Times New Roman" w:hAnsi="Times New Roman" w:cs="Times New Roman"/>
          <w:b/>
          <w:bCs/>
          <w:sz w:val="24"/>
          <w:szCs w:val="24"/>
        </w:rPr>
      </w:pPr>
      <w:r>
        <w:rPr>
          <w:rFonts w:ascii="OfficinaSansBookC" w:hAnsi="OfficinaSansBookC" w:cs="Times New Roman"/>
          <w:noProof/>
          <w:sz w:val="24"/>
          <w:szCs w:val="24"/>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8B5525" w:rsidRDefault="008B5525" w:rsidP="00AC0090">
      <w:pPr>
        <w:spacing w:line="276" w:lineRule="auto"/>
        <w:ind w:left="284" w:firstLine="709"/>
        <w:jc w:val="center"/>
        <w:rPr>
          <w:rFonts w:ascii="Times New Roman" w:hAnsi="Times New Roman" w:cs="Times New Roman"/>
          <w:b/>
          <w:bCs/>
          <w:sz w:val="24"/>
          <w:szCs w:val="24"/>
        </w:rPr>
      </w:pPr>
    </w:p>
    <w:p w:rsidR="00813F58" w:rsidRDefault="00813F58" w:rsidP="00AC0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F668C0" w:rsidRDefault="00AC0090" w:rsidP="00F66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813F58">
        <w:rPr>
          <w:rFonts w:ascii="Times New Roman" w:hAnsi="Times New Roman" w:cs="Times New Roman"/>
          <w:b/>
          <w:bCs/>
          <w:sz w:val="24"/>
          <w:szCs w:val="24"/>
        </w:rPr>
        <w:lastRenderedPageBreak/>
        <w:t xml:space="preserve">Разработчик: </w:t>
      </w:r>
      <w:r w:rsidRPr="00813F58">
        <w:rPr>
          <w:rFonts w:ascii="Times New Roman" w:hAnsi="Times New Roman" w:cs="Times New Roman"/>
          <w:sz w:val="24"/>
          <w:szCs w:val="24"/>
        </w:rPr>
        <w:t xml:space="preserve">ОГБПОУ «Шуйский многопрофильный колледж». Преподаватель </w:t>
      </w:r>
    </w:p>
    <w:p w:rsidR="00AC0090" w:rsidRPr="00813F58" w:rsidRDefault="00ED51BD" w:rsidP="00AC0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cs="Times New Roman"/>
          <w:sz w:val="24"/>
          <w:szCs w:val="24"/>
        </w:rPr>
      </w:pPr>
      <w:r w:rsidRPr="00813F58">
        <w:rPr>
          <w:rFonts w:ascii="Times New Roman" w:hAnsi="Times New Roman" w:cs="Times New Roman"/>
          <w:sz w:val="24"/>
          <w:szCs w:val="24"/>
        </w:rPr>
        <w:t xml:space="preserve">1 категории </w:t>
      </w:r>
      <w:r w:rsidR="00AC0090" w:rsidRPr="00813F58">
        <w:rPr>
          <w:rFonts w:ascii="Times New Roman" w:hAnsi="Times New Roman" w:cs="Times New Roman"/>
          <w:sz w:val="24"/>
          <w:szCs w:val="24"/>
        </w:rPr>
        <w:t>ОГБПОУ «Шуйский многопрофильный колледж» Копейкина Юлия Николаевна</w:t>
      </w:r>
    </w:p>
    <w:p w:rsidR="003E604E" w:rsidRPr="00813F58" w:rsidRDefault="0025347D">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Content>
        <w:p w:rsidR="00B5146D" w:rsidRPr="00813F58" w:rsidRDefault="00B5146D">
          <w:pPr>
            <w:pStyle w:val="af1"/>
            <w:rPr>
              <w:rFonts w:ascii="Times New Roman" w:hAnsi="Times New Roman" w:cs="Times New Roman"/>
              <w:sz w:val="24"/>
              <w:szCs w:val="24"/>
            </w:rPr>
          </w:pPr>
        </w:p>
        <w:p w:rsidR="000A303E" w:rsidRPr="00813F58" w:rsidRDefault="00A66F87" w:rsidP="000A303E">
          <w:pPr>
            <w:pStyle w:val="13"/>
            <w:jc w:val="both"/>
            <w:rPr>
              <w:rFonts w:ascii="Times New Roman" w:hAnsi="Times New Roman" w:cs="Times New Roman"/>
              <w:noProof/>
              <w:sz w:val="24"/>
              <w:szCs w:val="24"/>
              <w:lang w:eastAsia="ru-RU"/>
            </w:rPr>
          </w:pPr>
          <w:r w:rsidRPr="00A66F87">
            <w:rPr>
              <w:rFonts w:ascii="Times New Roman" w:hAnsi="Times New Roman" w:cs="Times New Roman"/>
              <w:sz w:val="24"/>
              <w:szCs w:val="24"/>
            </w:rPr>
            <w:fldChar w:fldCharType="begin"/>
          </w:r>
          <w:r w:rsidR="00B5146D" w:rsidRPr="00813F58">
            <w:rPr>
              <w:rFonts w:ascii="Times New Roman" w:hAnsi="Times New Roman" w:cs="Times New Roman"/>
              <w:sz w:val="24"/>
              <w:szCs w:val="24"/>
            </w:rPr>
            <w:instrText xml:space="preserve"> TOC \o "1-3" \h \z \u </w:instrText>
          </w:r>
          <w:r w:rsidRPr="00A66F87">
            <w:rPr>
              <w:rFonts w:ascii="Times New Roman" w:hAnsi="Times New Roman" w:cs="Times New Roman"/>
              <w:sz w:val="24"/>
              <w:szCs w:val="24"/>
            </w:rPr>
            <w:fldChar w:fldCharType="separate"/>
          </w:r>
          <w:hyperlink w:anchor="_Toc124862061" w:history="1">
            <w:r w:rsidR="000A303E" w:rsidRPr="00813F58">
              <w:rPr>
                <w:rStyle w:val="ab"/>
                <w:rFonts w:ascii="Times New Roman" w:eastAsia="OfficinaSansBookC" w:hAnsi="Times New Roman" w:cs="Times New Roman"/>
                <w:noProof/>
                <w:sz w:val="24"/>
                <w:szCs w:val="24"/>
              </w:rPr>
              <w:t xml:space="preserve">1. Общая </w:t>
            </w:r>
            <w:r w:rsidR="008B5525">
              <w:rPr>
                <w:rStyle w:val="ab"/>
                <w:rFonts w:ascii="Times New Roman" w:eastAsia="OfficinaSansBookC" w:hAnsi="Times New Roman" w:cs="Times New Roman"/>
                <w:noProof/>
                <w:sz w:val="24"/>
                <w:szCs w:val="24"/>
              </w:rPr>
              <w:t>характеристика</w:t>
            </w:r>
            <w:r w:rsidR="000A303E" w:rsidRPr="00813F58">
              <w:rPr>
                <w:rStyle w:val="ab"/>
                <w:rFonts w:ascii="Times New Roman" w:eastAsia="OfficinaSansBookC" w:hAnsi="Times New Roman" w:cs="Times New Roman"/>
                <w:noProof/>
                <w:sz w:val="24"/>
                <w:szCs w:val="24"/>
              </w:rPr>
              <w:t xml:space="preserve"> рабочей программы общеобразовательной дисциплины «Иностранный язык»</w:t>
            </w:r>
            <w:r w:rsidR="000A303E" w:rsidRPr="00813F58">
              <w:rPr>
                <w:rFonts w:ascii="Times New Roman" w:hAnsi="Times New Roman" w:cs="Times New Roman"/>
                <w:noProof/>
                <w:webHidden/>
                <w:sz w:val="24"/>
                <w:szCs w:val="24"/>
              </w:rPr>
              <w:tab/>
            </w:r>
            <w:r w:rsidR="00813F58">
              <w:rPr>
                <w:rFonts w:ascii="Times New Roman" w:hAnsi="Times New Roman" w:cs="Times New Roman"/>
                <w:noProof/>
                <w:webHidden/>
                <w:sz w:val="24"/>
                <w:szCs w:val="24"/>
              </w:rPr>
              <w:t>3</w:t>
            </w:r>
          </w:hyperlink>
        </w:p>
        <w:p w:rsidR="000A303E" w:rsidRPr="00813F58" w:rsidRDefault="00A66F87" w:rsidP="000A303E">
          <w:pPr>
            <w:pStyle w:val="13"/>
            <w:jc w:val="both"/>
            <w:rPr>
              <w:rFonts w:ascii="Times New Roman" w:hAnsi="Times New Roman" w:cs="Times New Roman"/>
              <w:noProof/>
              <w:sz w:val="24"/>
              <w:szCs w:val="24"/>
              <w:lang w:eastAsia="ru-RU"/>
            </w:rPr>
          </w:pPr>
          <w:hyperlink w:anchor="_Toc124862062" w:history="1">
            <w:r w:rsidR="000A303E" w:rsidRPr="00813F58">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_Toc124862062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575971">
              <w:rPr>
                <w:rFonts w:ascii="Times New Roman" w:hAnsi="Times New Roman" w:cs="Times New Roman"/>
                <w:noProof/>
                <w:webHidden/>
                <w:sz w:val="24"/>
                <w:szCs w:val="24"/>
              </w:rPr>
              <w:t>12</w:t>
            </w:r>
            <w:r w:rsidRPr="00813F58">
              <w:rPr>
                <w:rFonts w:ascii="Times New Roman" w:hAnsi="Times New Roman" w:cs="Times New Roman"/>
                <w:noProof/>
                <w:webHidden/>
                <w:sz w:val="24"/>
                <w:szCs w:val="24"/>
              </w:rPr>
              <w:fldChar w:fldCharType="end"/>
            </w:r>
          </w:hyperlink>
        </w:p>
        <w:p w:rsidR="000A303E" w:rsidRPr="00813F58" w:rsidRDefault="00A66F87" w:rsidP="000A303E">
          <w:pPr>
            <w:pStyle w:val="13"/>
            <w:jc w:val="both"/>
            <w:rPr>
              <w:rFonts w:ascii="Times New Roman" w:hAnsi="Times New Roman" w:cs="Times New Roman"/>
              <w:noProof/>
              <w:sz w:val="24"/>
              <w:szCs w:val="24"/>
              <w:lang w:eastAsia="ru-RU"/>
            </w:rPr>
          </w:pPr>
          <w:hyperlink w:anchor="_Toc124862063" w:history="1">
            <w:r w:rsidR="000A303E" w:rsidRPr="00813F58">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_Toc124862063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575971">
              <w:rPr>
                <w:rFonts w:ascii="Times New Roman" w:hAnsi="Times New Roman" w:cs="Times New Roman"/>
                <w:noProof/>
                <w:webHidden/>
                <w:sz w:val="24"/>
                <w:szCs w:val="24"/>
              </w:rPr>
              <w:t>21</w:t>
            </w:r>
            <w:r w:rsidRPr="00813F58">
              <w:rPr>
                <w:rFonts w:ascii="Times New Roman" w:hAnsi="Times New Roman" w:cs="Times New Roman"/>
                <w:noProof/>
                <w:webHidden/>
                <w:sz w:val="24"/>
                <w:szCs w:val="24"/>
              </w:rPr>
              <w:fldChar w:fldCharType="end"/>
            </w:r>
          </w:hyperlink>
        </w:p>
        <w:p w:rsidR="000A303E" w:rsidRPr="00813F58" w:rsidRDefault="00A66F87" w:rsidP="000A303E">
          <w:pPr>
            <w:pStyle w:val="13"/>
            <w:jc w:val="both"/>
            <w:rPr>
              <w:rFonts w:ascii="Times New Roman" w:hAnsi="Times New Roman" w:cs="Times New Roman"/>
              <w:noProof/>
              <w:sz w:val="24"/>
              <w:szCs w:val="24"/>
              <w:lang w:eastAsia="ru-RU"/>
            </w:rPr>
          </w:pPr>
          <w:hyperlink w:anchor="_Toc124862064" w:history="1">
            <w:r w:rsidR="000A303E" w:rsidRPr="00813F58">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813F58">
              <w:rPr>
                <w:rFonts w:ascii="Times New Roman" w:hAnsi="Times New Roman" w:cs="Times New Roman"/>
                <w:noProof/>
                <w:webHidden/>
                <w:sz w:val="24"/>
                <w:szCs w:val="24"/>
              </w:rPr>
              <w:tab/>
            </w:r>
            <w:r w:rsidRPr="00813F58">
              <w:rPr>
                <w:rFonts w:ascii="Times New Roman" w:hAnsi="Times New Roman" w:cs="Times New Roman"/>
                <w:noProof/>
                <w:webHidden/>
                <w:sz w:val="24"/>
                <w:szCs w:val="24"/>
              </w:rPr>
              <w:fldChar w:fldCharType="begin"/>
            </w:r>
            <w:r w:rsidR="000A303E" w:rsidRPr="00813F58">
              <w:rPr>
                <w:rFonts w:ascii="Times New Roman" w:hAnsi="Times New Roman" w:cs="Times New Roman"/>
                <w:noProof/>
                <w:webHidden/>
                <w:sz w:val="24"/>
                <w:szCs w:val="24"/>
              </w:rPr>
              <w:instrText xml:space="preserve"> PAGEREF _Toc124862064 \h </w:instrText>
            </w:r>
            <w:r w:rsidRPr="00813F58">
              <w:rPr>
                <w:rFonts w:ascii="Times New Roman" w:hAnsi="Times New Roman" w:cs="Times New Roman"/>
                <w:noProof/>
                <w:webHidden/>
                <w:sz w:val="24"/>
                <w:szCs w:val="24"/>
              </w:rPr>
            </w:r>
            <w:r w:rsidRPr="00813F58">
              <w:rPr>
                <w:rFonts w:ascii="Times New Roman" w:hAnsi="Times New Roman" w:cs="Times New Roman"/>
                <w:noProof/>
                <w:webHidden/>
                <w:sz w:val="24"/>
                <w:szCs w:val="24"/>
              </w:rPr>
              <w:fldChar w:fldCharType="separate"/>
            </w:r>
            <w:r w:rsidR="00575971">
              <w:rPr>
                <w:rFonts w:ascii="Times New Roman" w:hAnsi="Times New Roman" w:cs="Times New Roman"/>
                <w:noProof/>
                <w:webHidden/>
                <w:sz w:val="24"/>
                <w:szCs w:val="24"/>
              </w:rPr>
              <w:t>22</w:t>
            </w:r>
            <w:r w:rsidRPr="00813F58">
              <w:rPr>
                <w:rFonts w:ascii="Times New Roman" w:hAnsi="Times New Roman" w:cs="Times New Roman"/>
                <w:noProof/>
                <w:webHidden/>
                <w:sz w:val="24"/>
                <w:szCs w:val="24"/>
              </w:rPr>
              <w:fldChar w:fldCharType="end"/>
            </w:r>
          </w:hyperlink>
        </w:p>
        <w:p w:rsidR="00B5146D" w:rsidRPr="00813F58" w:rsidRDefault="00A66F87" w:rsidP="000A303E">
          <w:pPr>
            <w:spacing w:after="0" w:line="276" w:lineRule="auto"/>
            <w:jc w:val="both"/>
            <w:rPr>
              <w:rFonts w:ascii="Times New Roman" w:hAnsi="Times New Roman" w:cs="Times New Roman"/>
              <w:sz w:val="24"/>
              <w:szCs w:val="24"/>
            </w:rPr>
          </w:pPr>
          <w:r w:rsidRPr="00813F58">
            <w:rPr>
              <w:rFonts w:ascii="Times New Roman" w:hAnsi="Times New Roman" w:cs="Times New Roman"/>
              <w:sz w:val="24"/>
              <w:szCs w:val="24"/>
            </w:rPr>
            <w:fldChar w:fldCharType="end"/>
          </w:r>
        </w:p>
      </w:sdtContent>
    </w:sdt>
    <w:p w:rsidR="00B5146D" w:rsidRPr="00813F58" w:rsidRDefault="00B5146D">
      <w:pPr>
        <w:spacing w:after="0" w:line="276" w:lineRule="auto"/>
        <w:jc w:val="center"/>
        <w:rPr>
          <w:rFonts w:ascii="Times New Roman" w:eastAsia="OfficinaSansBookC" w:hAnsi="Times New Roman" w:cs="Times New Roman"/>
          <w:b/>
          <w:sz w:val="24"/>
          <w:szCs w:val="24"/>
        </w:rPr>
      </w:pPr>
    </w:p>
    <w:p w:rsidR="00B5146D" w:rsidRPr="00813F58" w:rsidRDefault="00B5146D">
      <w:pPr>
        <w:spacing w:after="0" w:line="276" w:lineRule="auto"/>
        <w:jc w:val="center"/>
        <w:rPr>
          <w:rFonts w:ascii="Times New Roman" w:eastAsia="OfficinaSansBookC" w:hAnsi="Times New Roman" w:cs="Times New Roman"/>
          <w:b/>
          <w:sz w:val="24"/>
          <w:szCs w:val="24"/>
        </w:rPr>
      </w:pPr>
    </w:p>
    <w:p w:rsidR="003E604E" w:rsidRPr="00813F58" w:rsidRDefault="0025347D">
      <w:pPr>
        <w:spacing w:after="0" w:line="276" w:lineRule="auto"/>
        <w:rPr>
          <w:rFonts w:ascii="Times New Roman" w:eastAsia="OfficinaSansBookC" w:hAnsi="Times New Roman" w:cs="Times New Roman"/>
          <w:b/>
          <w:i/>
          <w:sz w:val="24"/>
          <w:szCs w:val="24"/>
        </w:rPr>
      </w:pPr>
      <w:r w:rsidRPr="00813F58">
        <w:rPr>
          <w:rFonts w:ascii="Times New Roman" w:hAnsi="Times New Roman" w:cs="Times New Roman"/>
          <w:sz w:val="24"/>
          <w:szCs w:val="24"/>
        </w:rPr>
        <w:br w:type="page"/>
      </w:r>
    </w:p>
    <w:p w:rsidR="008320CB" w:rsidRPr="00813F58" w:rsidRDefault="008320CB" w:rsidP="003422FF">
      <w:pPr>
        <w:pStyle w:val="1"/>
        <w:jc w:val="center"/>
        <w:rPr>
          <w:rFonts w:ascii="Times New Roman" w:eastAsia="OfficinaSansBookC" w:hAnsi="Times New Roman" w:cs="Times New Roman"/>
          <w:b/>
          <w:color w:val="auto"/>
          <w:sz w:val="24"/>
          <w:szCs w:val="24"/>
        </w:rPr>
      </w:pPr>
      <w:bookmarkStart w:id="0" w:name="_Toc124862061"/>
      <w:bookmarkStart w:id="1" w:name="_Hlk114058914"/>
      <w:bookmarkStart w:id="2" w:name="_Hlk113359591"/>
      <w:r w:rsidRPr="00813F58">
        <w:rPr>
          <w:rFonts w:ascii="Times New Roman" w:eastAsia="OfficinaSansBookC" w:hAnsi="Times New Roman" w:cs="Times New Roman"/>
          <w:b/>
          <w:color w:val="auto"/>
          <w:sz w:val="24"/>
          <w:szCs w:val="24"/>
        </w:rPr>
        <w:lastRenderedPageBreak/>
        <w:t>1. О</w:t>
      </w:r>
      <w:r w:rsidR="000A303E" w:rsidRPr="00813F58">
        <w:rPr>
          <w:rFonts w:ascii="Times New Roman" w:eastAsia="OfficinaSansBookC" w:hAnsi="Times New Roman" w:cs="Times New Roman"/>
          <w:b/>
          <w:color w:val="auto"/>
          <w:sz w:val="24"/>
          <w:szCs w:val="24"/>
        </w:rPr>
        <w:t>бщая характеристика рабочей программы общеобразовательной дисциплины «Иностранный язык»</w:t>
      </w:r>
      <w:bookmarkEnd w:id="0"/>
    </w:p>
    <w:p w:rsidR="008320CB" w:rsidRPr="00813F58"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rsidR="008320CB" w:rsidRPr="00813F58" w:rsidRDefault="008320CB" w:rsidP="00DF3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3" w:name="_Hlk113629083"/>
      <w:bookmarkStart w:id="4" w:name="_Hlk113633141"/>
      <w:r w:rsidRPr="00813F58">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813F58">
        <w:rPr>
          <w:rFonts w:ascii="Times New Roman" w:eastAsia="OfficinaSansBookC" w:hAnsi="Times New Roman" w:cs="Times New Roman"/>
          <w:sz w:val="24"/>
          <w:szCs w:val="24"/>
        </w:rPr>
        <w:tab/>
      </w:r>
    </w:p>
    <w:p w:rsidR="008320CB" w:rsidRPr="00F668C0" w:rsidRDefault="008320CB" w:rsidP="00F668C0">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bCs/>
          <w:sz w:val="24"/>
          <w:szCs w:val="24"/>
        </w:rPr>
      </w:pPr>
      <w:bookmarkStart w:id="5" w:name="_Hlk113629024"/>
      <w:bookmarkEnd w:id="3"/>
      <w:r w:rsidRPr="00813F58">
        <w:rPr>
          <w:rFonts w:ascii="Times New Roman" w:eastAsia="Times New Roman" w:hAnsi="Times New Roman" w:cs="Times New Roman"/>
          <w:sz w:val="24"/>
          <w:szCs w:val="24"/>
          <w:lang w:eastAsia="ru-RU"/>
        </w:rPr>
        <w:t xml:space="preserve">Общеобразовательная дисциплина «Иностранный язык» является обязательной частью общеобразовательного цикла </w:t>
      </w:r>
      <w:r w:rsidR="008B5525">
        <w:rPr>
          <w:rFonts w:ascii="Times New Roman" w:eastAsia="Times New Roman" w:hAnsi="Times New Roman" w:cs="Times New Roman"/>
          <w:sz w:val="24"/>
          <w:szCs w:val="24"/>
          <w:lang w:eastAsia="ru-RU"/>
        </w:rPr>
        <w:t xml:space="preserve">основной профессиональной </w:t>
      </w:r>
      <w:r w:rsidRPr="00813F58">
        <w:rPr>
          <w:rFonts w:ascii="Times New Roman" w:eastAsia="Times New Roman" w:hAnsi="Times New Roman" w:cs="Times New Roman"/>
          <w:sz w:val="24"/>
          <w:szCs w:val="24"/>
          <w:lang w:eastAsia="ru-RU"/>
        </w:rPr>
        <w:t xml:space="preserve">образовательной программы в соответствии с ФГОС </w:t>
      </w:r>
      <w:r w:rsidRPr="008B5525">
        <w:rPr>
          <w:rFonts w:ascii="Times New Roman" w:eastAsia="Times New Roman" w:hAnsi="Times New Roman" w:cs="Times New Roman"/>
          <w:sz w:val="24"/>
          <w:szCs w:val="24"/>
          <w:lang w:eastAsia="ru-RU"/>
        </w:rPr>
        <w:t>по</w:t>
      </w:r>
      <w:r w:rsidR="008B5525" w:rsidRPr="008B5525">
        <w:rPr>
          <w:rFonts w:ascii="Times New Roman" w:eastAsia="Times New Roman" w:hAnsi="Times New Roman" w:cs="Times New Roman"/>
          <w:sz w:val="24"/>
          <w:szCs w:val="24"/>
          <w:lang w:eastAsia="ru-RU"/>
        </w:rPr>
        <w:t xml:space="preserve"> </w:t>
      </w:r>
      <w:r w:rsidR="008B5525" w:rsidRPr="008B5525">
        <w:rPr>
          <w:rFonts w:ascii="Times New Roman" w:hAnsi="Times New Roman" w:cs="Times New Roman"/>
          <w:sz w:val="24"/>
          <w:szCs w:val="24"/>
        </w:rPr>
        <w:t>специальности</w:t>
      </w:r>
      <w:r w:rsidR="008B5525" w:rsidRPr="008B5525">
        <w:rPr>
          <w:rFonts w:ascii="Times New Roman" w:hAnsi="Times New Roman" w:cs="Times New Roman"/>
          <w:b/>
          <w:sz w:val="24"/>
          <w:szCs w:val="24"/>
        </w:rPr>
        <w:t xml:space="preserve"> </w:t>
      </w:r>
      <w:r w:rsidR="00F668C0" w:rsidRPr="00F668C0">
        <w:rPr>
          <w:rFonts w:ascii="Times New Roman" w:hAnsi="Times New Roman" w:cs="Times New Roman"/>
          <w:b/>
          <w:sz w:val="24"/>
          <w:szCs w:val="24"/>
        </w:rPr>
        <w:t>08.02.08 Монтаж и эксплуатация оборудования и систем газоснабжения</w:t>
      </w:r>
      <w:bookmarkEnd w:id="4"/>
      <w:bookmarkEnd w:id="5"/>
    </w:p>
    <w:p w:rsidR="008320CB" w:rsidRPr="00813F58"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b/>
          <w:sz w:val="24"/>
          <w:szCs w:val="24"/>
        </w:rPr>
        <w:t xml:space="preserve">1.2. </w:t>
      </w:r>
      <w:bookmarkStart w:id="6" w:name="_Hlk113359429"/>
      <w:r w:rsidRPr="00813F58">
        <w:rPr>
          <w:rFonts w:ascii="Times New Roman" w:eastAsia="Times New Roman" w:hAnsi="Times New Roman" w:cs="Times New Roman"/>
          <w:b/>
          <w:sz w:val="24"/>
          <w:szCs w:val="24"/>
          <w:lang w:eastAsia="ru-RU"/>
        </w:rPr>
        <w:t xml:space="preserve">Цели </w:t>
      </w:r>
      <w:bookmarkEnd w:id="6"/>
      <w:r w:rsidRPr="00813F58">
        <w:rPr>
          <w:rFonts w:ascii="Times New Roman" w:eastAsia="Times New Roman" w:hAnsi="Times New Roman" w:cs="Times New Roman"/>
          <w:b/>
          <w:sz w:val="24"/>
          <w:szCs w:val="24"/>
          <w:lang w:eastAsia="ru-RU"/>
        </w:rPr>
        <w:t>и планируемые результаты освоения дисциплины:</w:t>
      </w:r>
    </w:p>
    <w:p w:rsidR="008320CB" w:rsidRPr="00813F58"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813F58">
        <w:rPr>
          <w:rFonts w:ascii="Times New Roman" w:eastAsia="Times New Roman" w:hAnsi="Times New Roman" w:cs="Times New Roman"/>
          <w:b/>
          <w:bCs/>
          <w:sz w:val="24"/>
          <w:szCs w:val="24"/>
        </w:rPr>
        <w:t>1.2.1. Цели дисциплины</w:t>
      </w:r>
    </w:p>
    <w:p w:rsidR="008320CB" w:rsidRPr="00813F58"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rsidR="008320CB" w:rsidRPr="00813F58"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7" w:name="_Hlk113975704"/>
      <w:r w:rsidRPr="00813F58">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813F58"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813F58">
        <w:rPr>
          <w:rFonts w:ascii="Times New Roman" w:eastAsia="OfficinaSansBookC" w:hAnsi="Times New Roman"/>
          <w:color w:val="000000"/>
          <w:sz w:val="24"/>
          <w:szCs w:val="24"/>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8320CB" w:rsidRPr="00813F58"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813F58"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Default="008320CB"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8B5525" w:rsidRDefault="008B5525" w:rsidP="008320CB">
      <w:pPr>
        <w:suppressAutoHyphens/>
        <w:spacing w:after="0" w:line="240" w:lineRule="auto"/>
        <w:jc w:val="both"/>
        <w:rPr>
          <w:rFonts w:ascii="Times New Roman" w:eastAsia="OfficinaSansBookC" w:hAnsi="Times New Roman" w:cs="Times New Roman"/>
          <w:b/>
          <w:sz w:val="24"/>
          <w:szCs w:val="24"/>
        </w:rPr>
      </w:pPr>
    </w:p>
    <w:p w:rsidR="00F668C0" w:rsidRDefault="00F668C0" w:rsidP="008320CB">
      <w:pPr>
        <w:suppressAutoHyphens/>
        <w:spacing w:after="0" w:line="240" w:lineRule="auto"/>
        <w:jc w:val="both"/>
        <w:rPr>
          <w:rFonts w:ascii="Times New Roman" w:eastAsia="OfficinaSansBookC" w:hAnsi="Times New Roman" w:cs="Times New Roman"/>
          <w:b/>
          <w:sz w:val="24"/>
          <w:szCs w:val="24"/>
        </w:rPr>
      </w:pPr>
    </w:p>
    <w:p w:rsidR="00F668C0" w:rsidRDefault="00F668C0" w:rsidP="008320CB">
      <w:pPr>
        <w:suppressAutoHyphens/>
        <w:spacing w:after="0" w:line="240" w:lineRule="auto"/>
        <w:jc w:val="both"/>
        <w:rPr>
          <w:rFonts w:ascii="Times New Roman" w:eastAsia="OfficinaSansBookC" w:hAnsi="Times New Roman" w:cs="Times New Roman"/>
          <w:b/>
          <w:sz w:val="24"/>
          <w:szCs w:val="24"/>
        </w:rPr>
      </w:pPr>
    </w:p>
    <w:p w:rsidR="00F668C0" w:rsidRDefault="00F668C0" w:rsidP="008320CB">
      <w:pPr>
        <w:suppressAutoHyphens/>
        <w:spacing w:after="0" w:line="240" w:lineRule="auto"/>
        <w:jc w:val="both"/>
        <w:rPr>
          <w:rFonts w:ascii="Times New Roman" w:eastAsia="OfficinaSansBookC" w:hAnsi="Times New Roman" w:cs="Times New Roman"/>
          <w:b/>
          <w:sz w:val="24"/>
          <w:szCs w:val="24"/>
        </w:rPr>
      </w:pPr>
    </w:p>
    <w:p w:rsidR="008B5525" w:rsidRPr="00813F58" w:rsidRDefault="008B5525" w:rsidP="008320CB">
      <w:pPr>
        <w:suppressAutoHyphens/>
        <w:spacing w:after="0" w:line="240" w:lineRule="auto"/>
        <w:jc w:val="both"/>
        <w:rPr>
          <w:rFonts w:ascii="Times New Roman" w:eastAsia="OfficinaSansBookC" w:hAnsi="Times New Roman" w:cs="Times New Roman"/>
          <w:b/>
          <w:sz w:val="24"/>
          <w:szCs w:val="24"/>
        </w:rPr>
      </w:pPr>
    </w:p>
    <w:p w:rsidR="008320CB" w:rsidRPr="00813F58" w:rsidRDefault="008320CB" w:rsidP="008320CB">
      <w:pPr>
        <w:suppressAutoHyphens/>
        <w:spacing w:after="0" w:line="240" w:lineRule="auto"/>
        <w:jc w:val="both"/>
        <w:rPr>
          <w:rFonts w:ascii="Times New Roman" w:eastAsia="Times New Roman" w:hAnsi="Times New Roman" w:cs="Times New Roman"/>
          <w:b/>
          <w:bCs/>
          <w:sz w:val="24"/>
          <w:szCs w:val="24"/>
        </w:rPr>
      </w:pPr>
      <w:r w:rsidRPr="00813F58">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813F58">
        <w:rPr>
          <w:rFonts w:ascii="Times New Roman" w:hAnsi="Times New Roman" w:cs="Times New Roman"/>
          <w:b/>
          <w:bCs/>
          <w:sz w:val="24"/>
          <w:szCs w:val="24"/>
        </w:rPr>
        <w:t xml:space="preserve"> в соответствии с ФГОС СПО и на основе ФГОС СОО</w:t>
      </w:r>
    </w:p>
    <w:p w:rsidR="00B52E93" w:rsidRPr="00813F58"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8" w:name="_Hlk113618735"/>
      <w:r w:rsidRPr="00813F58">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ОК и ПК </w:t>
      </w:r>
      <w:bookmarkEnd w:id="1"/>
      <w:bookmarkEnd w:id="8"/>
    </w:p>
    <w:p w:rsidR="00D11550" w:rsidRPr="00813F58"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rsidR="00CC2DF5" w:rsidRPr="00813F58"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813F58">
          <w:footerReference w:type="default" r:id="rId10"/>
          <w:footerReference w:type="first" r:id="rId11"/>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5"/>
        <w:gridCol w:w="4961"/>
        <w:gridCol w:w="7230"/>
      </w:tblGrid>
      <w:tr w:rsidR="00D11550" w:rsidRPr="00813F58" w:rsidTr="00B52E93">
        <w:trPr>
          <w:cantSplit/>
          <w:trHeight w:val="845"/>
          <w:jc w:val="center"/>
        </w:trPr>
        <w:tc>
          <w:tcPr>
            <w:tcW w:w="2405" w:type="dxa"/>
            <w:vMerge w:val="restart"/>
            <w:vAlign w:val="center"/>
          </w:tcPr>
          <w:bookmarkEnd w:id="2"/>
          <w:p w:rsidR="00D11550" w:rsidRPr="00813F58" w:rsidRDefault="00D11550" w:rsidP="007F2B11">
            <w:pPr>
              <w:spacing w:after="0" w:line="240" w:lineRule="auto"/>
              <w:jc w:val="center"/>
              <w:rPr>
                <w:rFonts w:ascii="Times New Roman" w:hAnsi="Times New Roman" w:cs="Times New Roman"/>
                <w:b/>
                <w:iCs/>
                <w:sz w:val="24"/>
                <w:szCs w:val="24"/>
              </w:rPr>
            </w:pPr>
            <w:r w:rsidRPr="00813F58">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hAnsi="Times New Roman" w:cs="Times New Roman"/>
                <w:b/>
                <w:iCs/>
                <w:sz w:val="24"/>
                <w:szCs w:val="24"/>
              </w:rPr>
              <w:t>Планируемые результаты освоения дисциплины</w:t>
            </w:r>
          </w:p>
        </w:tc>
      </w:tr>
      <w:tr w:rsidR="00D11550" w:rsidRPr="00813F58" w:rsidTr="00660801">
        <w:trPr>
          <w:cantSplit/>
          <w:trHeight w:val="985"/>
          <w:jc w:val="center"/>
        </w:trPr>
        <w:tc>
          <w:tcPr>
            <w:tcW w:w="2405" w:type="dxa"/>
            <w:vMerge/>
            <w:vAlign w:val="center"/>
          </w:tcPr>
          <w:p w:rsidR="00D11550" w:rsidRPr="00813F58"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eastAsia="Times New Roman" w:hAnsi="Times New Roman" w:cs="Times New Roman"/>
                <w:b/>
                <w:sz w:val="24"/>
                <w:szCs w:val="24"/>
              </w:rPr>
              <w:t>Общие</w:t>
            </w:r>
          </w:p>
        </w:tc>
        <w:tc>
          <w:tcPr>
            <w:tcW w:w="7230" w:type="dxa"/>
            <w:vAlign w:val="center"/>
          </w:tcPr>
          <w:p w:rsidR="00D11550" w:rsidRPr="00813F58" w:rsidRDefault="00D11550" w:rsidP="007F2B11">
            <w:pPr>
              <w:spacing w:after="0" w:line="240" w:lineRule="auto"/>
              <w:jc w:val="center"/>
              <w:rPr>
                <w:rFonts w:ascii="Times New Roman" w:eastAsia="Times New Roman" w:hAnsi="Times New Roman" w:cs="Times New Roman"/>
                <w:b/>
                <w:sz w:val="24"/>
                <w:szCs w:val="24"/>
              </w:rPr>
            </w:pPr>
            <w:r w:rsidRPr="00813F58">
              <w:rPr>
                <w:rFonts w:ascii="Times New Roman" w:eastAsia="Times New Roman" w:hAnsi="Times New Roman" w:cs="Times New Roman"/>
                <w:b/>
                <w:sz w:val="24"/>
                <w:szCs w:val="24"/>
              </w:rPr>
              <w:t>Дисциплинарные</w:t>
            </w:r>
            <w:r w:rsidRPr="00813F58">
              <w:rPr>
                <w:rFonts w:ascii="Times New Roman" w:eastAsia="Times New Roman" w:hAnsi="Times New Roman" w:cs="Times New Roman"/>
                <w:b/>
                <w:sz w:val="24"/>
                <w:szCs w:val="24"/>
                <w:vertAlign w:val="superscript"/>
              </w:rPr>
              <w:footnoteReference w:id="2"/>
            </w:r>
          </w:p>
        </w:tc>
      </w:tr>
      <w:tr w:rsidR="00660801" w:rsidRPr="00813F58" w:rsidTr="00660801">
        <w:trPr>
          <w:trHeight w:val="562"/>
          <w:jc w:val="center"/>
        </w:trPr>
        <w:tc>
          <w:tcPr>
            <w:tcW w:w="2405" w:type="dxa"/>
            <w:tcBorders>
              <w:bottom w:val="single" w:sz="4" w:space="0" w:color="000000"/>
            </w:tcBorders>
          </w:tcPr>
          <w:p w:rsidR="00660801" w:rsidRPr="00813F58" w:rsidRDefault="00660801" w:rsidP="00660801">
            <w:pPr>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01</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В части трудового воспитания:</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готовность к труду, осознание ценности мастерства, трудолюбие;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интерес к различным сферам профессиональной деятельности,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учебными познавательными действиями:</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а) базовые логические действия:</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w:t>
            </w:r>
            <w:r w:rsidR="008F1662" w:rsidRPr="00813F58">
              <w:rPr>
                <w:rFonts w:ascii="Times New Roman" w:hAnsi="Times New Roman" w:cs="Times New Roman"/>
                <w:iCs/>
                <w:sz w:val="24"/>
                <w:szCs w:val="24"/>
              </w:rPr>
              <w:t> </w:t>
            </w:r>
            <w:r w:rsidRPr="00813F58">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 xml:space="preserve">устанавливать существенный признак или основания для сравнения, классификации и обобщения;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определять цели деятельности, задавать параметры и критерии их достижения;</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w:t>
            </w:r>
            <w:r w:rsidR="008F1662" w:rsidRPr="00813F58">
              <w:rPr>
                <w:rFonts w:eastAsia="Calibri"/>
                <w:iCs/>
                <w:lang w:eastAsia="en-US"/>
              </w:rPr>
              <w:t> </w:t>
            </w:r>
            <w:r w:rsidRPr="00813F58">
              <w:rPr>
                <w:rFonts w:eastAsia="Calibri"/>
                <w:iCs/>
                <w:lang w:eastAsia="en-US"/>
              </w:rPr>
              <w:t xml:space="preserve">выявлять закономерности и противоречия в </w:t>
            </w:r>
            <w:r w:rsidRPr="00813F58">
              <w:rPr>
                <w:rFonts w:eastAsia="Calibri"/>
                <w:iCs/>
                <w:lang w:eastAsia="en-US"/>
              </w:rPr>
              <w:lastRenderedPageBreak/>
              <w:t xml:space="preserve">рассматриваемых явлениях;  </w:t>
            </w:r>
          </w:p>
          <w:p w:rsidR="00660801" w:rsidRPr="00813F58" w:rsidRDefault="00660801" w:rsidP="00412A5C">
            <w:pPr>
              <w:pStyle w:val="dt-p"/>
              <w:shd w:val="clear" w:color="auto" w:fill="FFFFFF"/>
              <w:spacing w:before="0" w:beforeAutospacing="0" w:after="0" w:afterAutospacing="0"/>
              <w:textAlignment w:val="baseline"/>
              <w:rPr>
                <w:rFonts w:eastAsia="Calibri"/>
                <w:iCs/>
                <w:lang w:eastAsia="en-US"/>
              </w:rPr>
            </w:pPr>
            <w:r w:rsidRPr="00813F58">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813F58" w:rsidRDefault="00660801" w:rsidP="00412A5C">
            <w:pPr>
              <w:spacing w:after="0" w:line="240" w:lineRule="auto"/>
              <w:rPr>
                <w:rFonts w:ascii="Times New Roman" w:hAnsi="Times New Roman" w:cs="Times New Roman"/>
                <w:iCs/>
                <w:sz w:val="24"/>
                <w:szCs w:val="24"/>
              </w:rPr>
            </w:pPr>
            <w:r w:rsidRPr="00813F58">
              <w:rPr>
                <w:rFonts w:ascii="Times New Roman" w:hAnsi="Times New Roman" w:cs="Times New Roman"/>
                <w:iCs/>
                <w:sz w:val="24"/>
                <w:szCs w:val="24"/>
              </w:rPr>
              <w:t>б) базовые исследовательские действия:</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уметь интегрировать знания из разных предметных областей; </w:t>
            </w:r>
          </w:p>
          <w:p w:rsidR="00660801" w:rsidRPr="00813F58" w:rsidRDefault="00660801" w:rsidP="00412A5C">
            <w:pPr>
              <w:shd w:val="clear" w:color="auto" w:fill="FFFFFF"/>
              <w:spacing w:after="0" w:line="240" w:lineRule="auto"/>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813F58" w:rsidRDefault="00660801" w:rsidP="00412A5C">
            <w:pPr>
              <w:spacing w:after="0" w:line="240" w:lineRule="auto"/>
              <w:rPr>
                <w:rFonts w:ascii="Times New Roman" w:eastAsia="Times New Roman" w:hAnsi="Times New Roman" w:cs="Times New Roman"/>
                <w:sz w:val="24"/>
                <w:szCs w:val="24"/>
              </w:rPr>
            </w:pPr>
            <w:r w:rsidRPr="00813F58">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w:t>
            </w:r>
            <w:r w:rsidR="008F1662" w:rsidRPr="00813F58">
              <w:rPr>
                <w:rFonts w:ascii="Times New Roman" w:eastAsia="Times New Roman" w:hAnsi="Times New Roman" w:cs="Times New Roman"/>
                <w:sz w:val="24"/>
                <w:szCs w:val="24"/>
              </w:rPr>
              <w:t> </w:t>
            </w:r>
            <w:r w:rsidRPr="00813F58">
              <w:rPr>
                <w:rFonts w:ascii="Times New Roman" w:eastAsia="Times New Roman" w:hAnsi="Times New Roman" w:cs="Times New Roman"/>
                <w:sz w:val="24"/>
                <w:szCs w:val="24"/>
              </w:rPr>
              <w:t>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8F1662" w:rsidRPr="00813F58">
              <w:rPr>
                <w:rFonts w:ascii="Times New Roman" w:eastAsia="Times New Roman" w:hAnsi="Times New Roman" w:cs="Times New Roman"/>
                <w:sz w:val="24"/>
                <w:szCs w:val="24"/>
              </w:rPr>
              <w:t> </w:t>
            </w:r>
            <w:r w:rsidR="00660801" w:rsidRPr="00813F58">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8F1662" w:rsidRPr="00813F58">
              <w:rPr>
                <w:rFonts w:ascii="Times New Roman" w:eastAsia="Times New Roman" w:hAnsi="Times New Roman" w:cs="Times New Roman"/>
                <w:sz w:val="24"/>
                <w:szCs w:val="24"/>
              </w:rPr>
              <w:t> </w:t>
            </w:r>
            <w:r w:rsidR="00660801" w:rsidRPr="00813F58">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w:t>
            </w:r>
            <w:r w:rsidR="00660801" w:rsidRPr="00813F58">
              <w:rPr>
                <w:rFonts w:ascii="Times New Roman" w:eastAsia="Times New Roman" w:hAnsi="Times New Roman" w:cs="Times New Roman"/>
                <w:sz w:val="24"/>
                <w:szCs w:val="24"/>
              </w:rPr>
              <w:lastRenderedPageBreak/>
              <w:t>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660801" w:rsidRPr="00813F58">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w:t>
            </w:r>
            <w:r w:rsidR="00660801" w:rsidRPr="00813F58">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r w:rsidR="00461536" w:rsidRPr="00813F58">
              <w:rPr>
                <w:rFonts w:ascii="Times New Roman" w:eastAsia="Times New Roman" w:hAnsi="Times New Roman" w:cs="Times New Roman"/>
                <w:sz w:val="24"/>
                <w:szCs w:val="24"/>
              </w:rPr>
              <w:t>не сплошные</w:t>
            </w:r>
            <w:r w:rsidR="00660801" w:rsidRPr="00813F58">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660801" w:rsidRPr="00813F58">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w:t>
            </w:r>
            <w:r w:rsidRPr="00813F58">
              <w:rPr>
                <w:rFonts w:ascii="Times New Roman" w:eastAsia="Times New Roman" w:hAnsi="Times New Roman" w:cs="Times New Roman"/>
                <w:sz w:val="24"/>
                <w:szCs w:val="24"/>
              </w:rPr>
              <w:lastRenderedPageBreak/>
              <w:t>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зна</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и понима</w:t>
            </w:r>
            <w:r w:rsidR="00A6279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основны</w:t>
            </w:r>
            <w:r w:rsidR="00A6279A" w:rsidRPr="00813F58">
              <w:rPr>
                <w:rFonts w:ascii="Times New Roman" w:eastAsia="Times New Roman" w:hAnsi="Times New Roman" w:cs="Times New Roman"/>
                <w:sz w:val="24"/>
                <w:szCs w:val="24"/>
              </w:rPr>
              <w:t>е</w:t>
            </w:r>
            <w:r w:rsidRPr="00813F58">
              <w:rPr>
                <w:rFonts w:ascii="Times New Roman" w:eastAsia="Times New Roman" w:hAnsi="Times New Roman" w:cs="Times New Roman"/>
                <w:sz w:val="24"/>
                <w:szCs w:val="24"/>
              </w:rPr>
              <w:t xml:space="preserve"> значени</w:t>
            </w:r>
            <w:r w:rsidR="00A6279A" w:rsidRPr="00813F58">
              <w:rPr>
                <w:rFonts w:ascii="Times New Roman" w:eastAsia="Times New Roman" w:hAnsi="Times New Roman" w:cs="Times New Roman"/>
                <w:sz w:val="24"/>
                <w:szCs w:val="24"/>
              </w:rPr>
              <w:t>я</w:t>
            </w:r>
            <w:r w:rsidRPr="00813F58">
              <w:rPr>
                <w:rFonts w:ascii="Times New Roman" w:eastAsia="Times New Roman" w:hAnsi="Times New Roman" w:cs="Times New Roman"/>
                <w:sz w:val="24"/>
                <w:szCs w:val="24"/>
              </w:rPr>
              <w:t xml:space="preserve">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выявл</w:t>
            </w:r>
            <w:r w:rsidR="00A6279A" w:rsidRPr="00813F58">
              <w:rPr>
                <w:rFonts w:ascii="Times New Roman" w:eastAsia="Times New Roman" w:hAnsi="Times New Roman" w:cs="Times New Roman"/>
                <w:sz w:val="24"/>
                <w:szCs w:val="24"/>
              </w:rPr>
              <w:t>ять</w:t>
            </w:r>
            <w:r w:rsidRPr="00813F58">
              <w:rPr>
                <w:rFonts w:ascii="Times New Roman" w:eastAsia="Times New Roman" w:hAnsi="Times New Roman" w:cs="Times New Roman"/>
                <w:sz w:val="24"/>
                <w:szCs w:val="24"/>
              </w:rPr>
              <w:t xml:space="preserve"> признак</w:t>
            </w:r>
            <w:r w:rsidR="00A6279A" w:rsidRPr="00813F58">
              <w:rPr>
                <w:rFonts w:ascii="Times New Roman" w:eastAsia="Times New Roman" w:hAnsi="Times New Roman" w:cs="Times New Roman"/>
                <w:sz w:val="24"/>
                <w:szCs w:val="24"/>
              </w:rPr>
              <w:t>и</w:t>
            </w:r>
            <w:r w:rsidRPr="00813F58">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социокультурными знаниями и умениями: знать/понимать </w:t>
            </w:r>
            <w:r w:rsidRPr="00813F58">
              <w:rPr>
                <w:rFonts w:ascii="Times New Roman" w:eastAsia="Times New Roman" w:hAnsi="Times New Roman" w:cs="Times New Roman"/>
                <w:sz w:val="24"/>
                <w:szCs w:val="24"/>
              </w:rPr>
              <w:lastRenderedPageBreak/>
              <w:t>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813F58"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уме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813F58" w:rsidRDefault="00660801" w:rsidP="00F743F5">
            <w:pPr>
              <w:shd w:val="clear" w:color="auto" w:fill="FFFFFF"/>
              <w:spacing w:after="0" w:line="240" w:lineRule="auto"/>
              <w:jc w:val="both"/>
              <w:rPr>
                <w:rFonts w:ascii="Times New Roman" w:hAnsi="Times New Roman" w:cs="Times New Roman"/>
                <w:sz w:val="24"/>
                <w:szCs w:val="24"/>
              </w:rPr>
            </w:pPr>
            <w:r w:rsidRPr="00813F58">
              <w:rPr>
                <w:rFonts w:ascii="Times New Roman" w:eastAsia="Times New Roman" w:hAnsi="Times New Roman" w:cs="Times New Roman"/>
                <w:sz w:val="24"/>
                <w:szCs w:val="24"/>
              </w:rPr>
              <w:t xml:space="preserve">- </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813F58">
              <w:rPr>
                <w:rFonts w:ascii="Times New Roman" w:eastAsia="Times New Roman" w:hAnsi="Times New Roman" w:cs="Times New Roman"/>
                <w:sz w:val="24"/>
                <w:szCs w:val="24"/>
              </w:rPr>
              <w:t>ные системы в электронной форме</w:t>
            </w:r>
          </w:p>
        </w:tc>
      </w:tr>
      <w:tr w:rsidR="009C39FC" w:rsidRPr="00813F58" w:rsidTr="00660801">
        <w:trPr>
          <w:trHeight w:val="841"/>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02</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В области ценности научного познания:</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учебными познавательными действиями:</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в) работа с информацией:</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813F58" w:rsidRDefault="009C39FC" w:rsidP="009C39FC">
            <w:pPr>
              <w:spacing w:after="0" w:line="240" w:lineRule="auto"/>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813F58">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813F58" w:rsidRDefault="009C39FC" w:rsidP="00F743F5">
            <w:pPr>
              <w:spacing w:after="0" w:line="240" w:lineRule="auto"/>
              <w:jc w:val="both"/>
              <w:rPr>
                <w:rFonts w:ascii="Times New Roman" w:eastAsia="Times New Roman" w:hAnsi="Times New Roman" w:cs="Times New Roman"/>
                <w:b/>
                <w:sz w:val="24"/>
                <w:szCs w:val="24"/>
              </w:rPr>
            </w:pPr>
            <w:r w:rsidRPr="00813F58">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уме</w:t>
            </w:r>
            <w:r w:rsidR="0019080A"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813F58">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813F58" w:rsidRDefault="009C39FC" w:rsidP="009C39FC">
            <w:pPr>
              <w:pStyle w:val="ConsPlusNormal"/>
              <w:jc w:val="both"/>
              <w:rPr>
                <w:rFonts w:ascii="Times New Roman" w:hAnsi="Times New Roman" w:cs="Times New Roman"/>
                <w:sz w:val="24"/>
                <w:szCs w:val="24"/>
                <w:lang w:eastAsia="en-GB"/>
              </w:rPr>
            </w:pPr>
          </w:p>
        </w:tc>
      </w:tr>
      <w:tr w:rsidR="009C39FC" w:rsidRPr="00813F58" w:rsidTr="00660801">
        <w:trPr>
          <w:trHeight w:val="1114"/>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04</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C39FC" w:rsidRPr="00813F58" w:rsidRDefault="009C39FC" w:rsidP="009C39FC">
            <w:pPr>
              <w:spacing w:after="0"/>
              <w:jc w:val="both"/>
              <w:rPr>
                <w:rFonts w:ascii="Times New Roman" w:hAnsi="Times New Roman" w:cs="Times New Roman"/>
                <w:iCs/>
                <w:sz w:val="24"/>
                <w:szCs w:val="24"/>
              </w:rPr>
            </w:pPr>
            <w:r w:rsidRPr="00813F58">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813F58"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813F58">
              <w:rPr>
                <w:rFonts w:eastAsia="Calibri"/>
                <w:iCs/>
                <w:lang w:eastAsia="en-US"/>
              </w:rPr>
              <w:t xml:space="preserve">-овладение навыками учебно-исследовательской, проектной и социальной деятельности;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коммуникативными действиями:</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б) совместная деятельность:</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813F58" w:rsidRDefault="009C39FC" w:rsidP="009C39FC">
            <w:pPr>
              <w:spacing w:after="0"/>
              <w:jc w:val="both"/>
              <w:rPr>
                <w:rFonts w:ascii="Times New Roman" w:hAnsi="Times New Roman" w:cs="Times New Roman"/>
                <w:iCs/>
                <w:sz w:val="24"/>
                <w:szCs w:val="24"/>
              </w:rPr>
            </w:pPr>
            <w:r w:rsidRPr="00813F58">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813F58">
              <w:rPr>
                <w:rFonts w:ascii="Times New Roman" w:hAnsi="Times New Roman" w:cs="Times New Roman"/>
                <w:iCs/>
                <w:sz w:val="24"/>
                <w:szCs w:val="24"/>
              </w:rPr>
              <w:lastRenderedPageBreak/>
              <w:t>творчество и воображение, быть инициативным.</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Овладение универсальными регулятивными действиями:</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г) принятие себя и других людей:</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813F58" w:rsidRDefault="009C39FC" w:rsidP="009C39FC">
            <w:pPr>
              <w:shd w:val="clear" w:color="auto" w:fill="FFFFFF"/>
              <w:spacing w:after="0"/>
              <w:jc w:val="both"/>
              <w:textAlignment w:val="baseline"/>
              <w:rPr>
                <w:rFonts w:ascii="Times New Roman" w:hAnsi="Times New Roman" w:cs="Times New Roman"/>
                <w:iCs/>
                <w:sz w:val="24"/>
                <w:szCs w:val="24"/>
              </w:rPr>
            </w:pPr>
            <w:r w:rsidRPr="00813F58">
              <w:rPr>
                <w:rFonts w:ascii="Times New Roman" w:hAnsi="Times New Roman" w:cs="Times New Roman"/>
                <w:iCs/>
                <w:sz w:val="24"/>
                <w:szCs w:val="24"/>
              </w:rPr>
              <w:t xml:space="preserve">- признавать свое право и право других людей на ошибки; </w:t>
            </w:r>
          </w:p>
          <w:p w:rsidR="009C39FC" w:rsidRPr="00813F58" w:rsidRDefault="009C39FC" w:rsidP="009C39FC">
            <w:pPr>
              <w:spacing w:after="0" w:line="240" w:lineRule="auto"/>
              <w:jc w:val="both"/>
              <w:rPr>
                <w:rFonts w:ascii="Times New Roman" w:eastAsia="Times New Roman" w:hAnsi="Times New Roman" w:cs="Times New Roman"/>
                <w:b/>
                <w:sz w:val="24"/>
                <w:szCs w:val="24"/>
              </w:rPr>
            </w:pPr>
            <w:r w:rsidRPr="00813F58">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813F58"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w:t>
            </w:r>
            <w:r w:rsidR="009C39FC" w:rsidRPr="00813F58">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w:t>
            </w:r>
            <w:r w:rsidR="0019080A"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813F58" w:rsidRDefault="0019080A" w:rsidP="00F743F5">
            <w:pPr>
              <w:shd w:val="clear" w:color="auto" w:fill="FFFFFF"/>
              <w:spacing w:after="0" w:line="240" w:lineRule="auto"/>
              <w:jc w:val="both"/>
              <w:rPr>
                <w:rFonts w:ascii="Times New Roman" w:hAnsi="Times New Roman" w:cs="Times New Roman"/>
                <w:sz w:val="24"/>
                <w:szCs w:val="24"/>
              </w:rPr>
            </w:pPr>
            <w:r w:rsidRPr="00813F58">
              <w:rPr>
                <w:rFonts w:ascii="Times New Roman" w:eastAsia="Times New Roman" w:hAnsi="Times New Roman" w:cs="Times New Roman"/>
                <w:sz w:val="24"/>
                <w:szCs w:val="24"/>
              </w:rPr>
              <w:t>-</w:t>
            </w:r>
            <w:r w:rsidR="009C39FC" w:rsidRPr="00813F58">
              <w:rPr>
                <w:rFonts w:ascii="Times New Roman" w:eastAsia="Times New Roman" w:hAnsi="Times New Roman" w:cs="Times New Roman"/>
                <w:sz w:val="24"/>
                <w:szCs w:val="24"/>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w:t>
            </w:r>
            <w:r w:rsidR="009C39FC" w:rsidRPr="00813F58">
              <w:rPr>
                <w:rFonts w:ascii="Times New Roman" w:eastAsia="Times New Roman" w:hAnsi="Times New Roman" w:cs="Times New Roman"/>
                <w:sz w:val="24"/>
                <w:szCs w:val="24"/>
              </w:rPr>
              <w:lastRenderedPageBreak/>
              <w:t>и справочники, в том числе информационно-справочные системы в электронной форме</w:t>
            </w:r>
          </w:p>
        </w:tc>
      </w:tr>
      <w:tr w:rsidR="009C39FC" w:rsidRPr="00813F58" w:rsidTr="00660801">
        <w:trPr>
          <w:trHeight w:val="845"/>
          <w:jc w:val="center"/>
        </w:trPr>
        <w:tc>
          <w:tcPr>
            <w:tcW w:w="2405" w:type="dxa"/>
          </w:tcPr>
          <w:p w:rsidR="009C39FC" w:rsidRPr="00813F58" w:rsidRDefault="009C39FC" w:rsidP="009C39FC">
            <w:pPr>
              <w:spacing w:after="0" w:line="240" w:lineRule="auto"/>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ОК 09</w:t>
            </w:r>
            <w:r w:rsidR="001454FA"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 области ценности научного познания:</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813F58" w:rsidRDefault="009C39FC" w:rsidP="009C39FC">
            <w:pPr>
              <w:spacing w:after="0"/>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б) базовые исследовательские действия:</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813F58"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813F58"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813F58">
              <w:rPr>
                <w:rFonts w:ascii="Times New Roman" w:eastAsia="Times New Roman" w:hAnsi="Times New Roman" w:cs="Times New Roman"/>
                <w:sz w:val="24"/>
                <w:szCs w:val="24"/>
              </w:rPr>
              <w:t>ствия в профессиональную среду</w:t>
            </w:r>
          </w:p>
        </w:tc>
        <w:tc>
          <w:tcPr>
            <w:tcW w:w="7230" w:type="dxa"/>
          </w:tcPr>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813F58"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-владе</w:t>
            </w:r>
            <w:r w:rsidR="00832468" w:rsidRPr="00813F58">
              <w:rPr>
                <w:rFonts w:ascii="Times New Roman" w:eastAsia="Times New Roman" w:hAnsi="Times New Roman" w:cs="Times New Roman"/>
                <w:sz w:val="24"/>
                <w:szCs w:val="24"/>
              </w:rPr>
              <w:t>ть</w:t>
            </w:r>
            <w:r w:rsidRPr="00813F58">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813F58" w:rsidRDefault="009C39FC" w:rsidP="00F743F5">
            <w:pPr>
              <w:shd w:val="clear" w:color="auto" w:fill="FFFFFF"/>
              <w:spacing w:after="0" w:line="240" w:lineRule="auto"/>
              <w:jc w:val="both"/>
              <w:rPr>
                <w:rFonts w:ascii="Times New Roman" w:hAnsi="Times New Roman" w:cs="Times New Roman"/>
                <w:sz w:val="24"/>
                <w:szCs w:val="24"/>
                <w:highlight w:val="yellow"/>
              </w:rPr>
            </w:pPr>
            <w:r w:rsidRPr="00813F58">
              <w:rPr>
                <w:rFonts w:ascii="Times New Roman" w:eastAsia="Times New Roman" w:hAnsi="Times New Roman" w:cs="Times New Roman"/>
                <w:sz w:val="24"/>
                <w:szCs w:val="24"/>
              </w:rPr>
              <w:t>-</w:t>
            </w:r>
            <w:r w:rsidR="00832468" w:rsidRPr="00813F58">
              <w:rPr>
                <w:rFonts w:ascii="Times New Roman" w:eastAsia="Times New Roman" w:hAnsi="Times New Roman" w:cs="Times New Roman"/>
                <w:sz w:val="24"/>
                <w:szCs w:val="24"/>
              </w:rPr>
              <w:t>иметь</w:t>
            </w:r>
            <w:r w:rsidRPr="00813F58">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w:t>
            </w:r>
            <w:r w:rsidRPr="00813F58">
              <w:rPr>
                <w:rFonts w:ascii="Times New Roman" w:eastAsia="Times New Roman" w:hAnsi="Times New Roman" w:cs="Times New Roman"/>
                <w:sz w:val="24"/>
                <w:szCs w:val="24"/>
              </w:rPr>
              <w:lastRenderedPageBreak/>
              <w:t>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33206" w:rsidRPr="00813F58" w:rsidTr="00807433">
        <w:trPr>
          <w:trHeight w:val="845"/>
          <w:jc w:val="center"/>
        </w:trPr>
        <w:tc>
          <w:tcPr>
            <w:tcW w:w="14596" w:type="dxa"/>
            <w:gridSpan w:val="3"/>
          </w:tcPr>
          <w:p w:rsidR="00133206" w:rsidRPr="00F668C0" w:rsidRDefault="00F668C0" w:rsidP="00133206">
            <w:pPr>
              <w:pStyle w:val="ConsPlusNormal"/>
              <w:jc w:val="both"/>
              <w:rPr>
                <w:rFonts w:ascii="Times New Roman" w:hAnsi="Times New Roman" w:cs="Times New Roman"/>
                <w:sz w:val="24"/>
                <w:szCs w:val="24"/>
              </w:rPr>
            </w:pPr>
            <w:r w:rsidRPr="00F668C0">
              <w:rPr>
                <w:rFonts w:ascii="Times New Roman" w:eastAsia="Calibri" w:hAnsi="Times New Roman" w:cs="Times New Roman"/>
                <w:sz w:val="24"/>
                <w:szCs w:val="24"/>
              </w:rPr>
              <w:lastRenderedPageBreak/>
              <w:t>ПК 3.1 Подготавливать документацию по эксплуатации систем газоснабжения (сетей газораспределения и газопотребления)</w:t>
            </w:r>
          </w:p>
        </w:tc>
      </w:tr>
    </w:tbl>
    <w:p w:rsidR="00D11550" w:rsidRPr="00813F58" w:rsidRDefault="00D11550">
      <w:pPr>
        <w:spacing w:after="0" w:line="276" w:lineRule="auto"/>
        <w:jc w:val="center"/>
        <w:rPr>
          <w:rFonts w:ascii="Times New Roman" w:eastAsia="OfficinaSansBookC" w:hAnsi="Times New Roman" w:cs="Times New Roman"/>
          <w:b/>
          <w:sz w:val="24"/>
          <w:szCs w:val="24"/>
        </w:rPr>
        <w:sectPr w:rsidR="00D11550" w:rsidRPr="00813F58" w:rsidSect="00B5146D">
          <w:pgSz w:w="16838" w:h="11906" w:orient="landscape"/>
          <w:pgMar w:top="1701" w:right="1134" w:bottom="851" w:left="284" w:header="709" w:footer="709" w:gutter="0"/>
          <w:cols w:space="720"/>
          <w:titlePg/>
          <w:docGrid w:linePitch="299"/>
        </w:sectPr>
      </w:pPr>
    </w:p>
    <w:p w:rsidR="003E604E" w:rsidRPr="00813F58" w:rsidRDefault="008F1662" w:rsidP="00FA0AFB">
      <w:pPr>
        <w:pStyle w:val="1"/>
        <w:jc w:val="center"/>
        <w:rPr>
          <w:rFonts w:ascii="Times New Roman" w:eastAsia="OfficinaSansBookC" w:hAnsi="Times New Roman" w:cs="Times New Roman"/>
          <w:b/>
          <w:color w:val="auto"/>
          <w:sz w:val="24"/>
          <w:szCs w:val="24"/>
        </w:rPr>
      </w:pPr>
      <w:bookmarkStart w:id="9" w:name="_Toc124862062"/>
      <w:r w:rsidRPr="00813F58">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9"/>
    </w:p>
    <w:p w:rsidR="003E604E" w:rsidRPr="00813F58" w:rsidRDefault="0025347D">
      <w:pPr>
        <w:spacing w:after="0"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2.1. Объем учебной дисциплины и виды учебной работы</w:t>
      </w:r>
    </w:p>
    <w:p w:rsidR="00691446" w:rsidRPr="00813F58"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63"/>
        <w:gridCol w:w="1976"/>
      </w:tblGrid>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Вид учебной работы</w:t>
            </w:r>
          </w:p>
        </w:tc>
        <w:tc>
          <w:tcPr>
            <w:tcW w:w="1976" w:type="dxa"/>
            <w:vAlign w:val="center"/>
          </w:tcPr>
          <w:p w:rsidR="003E604E" w:rsidRPr="00813F58" w:rsidRDefault="0025347D">
            <w:pPr>
              <w:spacing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в часах</w:t>
            </w:r>
          </w:p>
        </w:tc>
      </w:tr>
      <w:tr w:rsidR="008320CB" w:rsidRPr="00813F58">
        <w:trPr>
          <w:trHeight w:val="490"/>
        </w:trPr>
        <w:tc>
          <w:tcPr>
            <w:tcW w:w="7363" w:type="dxa"/>
            <w:vAlign w:val="center"/>
          </w:tcPr>
          <w:p w:rsidR="008320CB" w:rsidRPr="00813F58" w:rsidRDefault="008320CB">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 т.ч.</w:t>
            </w:r>
          </w:p>
        </w:tc>
        <w:tc>
          <w:tcPr>
            <w:tcW w:w="1976" w:type="dxa"/>
            <w:vAlign w:val="center"/>
          </w:tcPr>
          <w:p w:rsidR="008320CB" w:rsidRPr="00813F58" w:rsidRDefault="008320CB">
            <w:pPr>
              <w:spacing w:line="276" w:lineRule="auto"/>
              <w:ind w:firstLine="709"/>
              <w:rPr>
                <w:rFonts w:ascii="Times New Roman" w:eastAsia="OfficinaSansBookC" w:hAnsi="Times New Roman" w:cs="Times New Roman"/>
                <w:b/>
                <w:sz w:val="24"/>
                <w:szCs w:val="24"/>
              </w:rPr>
            </w:pP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72</w:t>
            </w: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813F58" w:rsidRDefault="003E604E">
            <w:pPr>
              <w:spacing w:line="276" w:lineRule="auto"/>
              <w:rPr>
                <w:rFonts w:ascii="Times New Roman" w:eastAsia="OfficinaSansBookC" w:hAnsi="Times New Roman" w:cs="Times New Roman"/>
                <w:sz w:val="24"/>
                <w:szCs w:val="24"/>
              </w:rPr>
            </w:pP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b/>
                <w:bCs/>
                <w:sz w:val="24"/>
                <w:szCs w:val="24"/>
              </w:rPr>
            </w:pPr>
            <w:r w:rsidRPr="00813F58">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813F58" w:rsidRDefault="00450994">
            <w:pPr>
              <w:spacing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50</w:t>
            </w:r>
          </w:p>
        </w:tc>
      </w:tr>
      <w:tr w:rsidR="003E604E" w:rsidRPr="00813F58">
        <w:trPr>
          <w:trHeight w:val="336"/>
        </w:trPr>
        <w:tc>
          <w:tcPr>
            <w:tcW w:w="7363" w:type="dxa"/>
            <w:tcBorders>
              <w:right w:val="single" w:sz="4" w:space="0" w:color="000000"/>
            </w:tcBorders>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813F58" w:rsidRDefault="003E604E">
            <w:pPr>
              <w:spacing w:line="276" w:lineRule="auto"/>
              <w:rPr>
                <w:rFonts w:ascii="Times New Roman" w:eastAsia="OfficinaSansBookC" w:hAnsi="Times New Roman" w:cs="Times New Roman"/>
                <w:sz w:val="24"/>
                <w:szCs w:val="24"/>
              </w:rPr>
            </w:pP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теоретическое обучение</w:t>
            </w:r>
          </w:p>
        </w:tc>
        <w:tc>
          <w:tcPr>
            <w:tcW w:w="1976" w:type="dxa"/>
            <w:vAlign w:val="center"/>
          </w:tcPr>
          <w:p w:rsidR="003E604E" w:rsidRPr="00813F58" w:rsidRDefault="0025347D">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практические занятия</w:t>
            </w:r>
          </w:p>
        </w:tc>
        <w:tc>
          <w:tcPr>
            <w:tcW w:w="1976" w:type="dxa"/>
            <w:vAlign w:val="center"/>
          </w:tcPr>
          <w:p w:rsidR="003E604E" w:rsidRPr="00813F58" w:rsidRDefault="00260DBF">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50</w:t>
            </w:r>
          </w:p>
        </w:tc>
      </w:tr>
      <w:tr w:rsidR="003E604E" w:rsidRPr="00813F58">
        <w:trPr>
          <w:trHeight w:val="490"/>
        </w:trPr>
        <w:tc>
          <w:tcPr>
            <w:tcW w:w="7363" w:type="dxa"/>
            <w:vAlign w:val="center"/>
          </w:tcPr>
          <w:p w:rsidR="003E604E" w:rsidRPr="00813F58"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813F58">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20</w:t>
            </w:r>
          </w:p>
        </w:tc>
      </w:tr>
      <w:tr w:rsidR="003E604E" w:rsidRPr="00813F58">
        <w:trPr>
          <w:trHeight w:val="490"/>
        </w:trPr>
        <w:tc>
          <w:tcPr>
            <w:tcW w:w="9339" w:type="dxa"/>
            <w:gridSpan w:val="2"/>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 т. ч.:</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теоретическое обучение</w:t>
            </w:r>
          </w:p>
        </w:tc>
        <w:tc>
          <w:tcPr>
            <w:tcW w:w="1976" w:type="dxa"/>
            <w:vAlign w:val="center"/>
          </w:tcPr>
          <w:p w:rsidR="003E604E" w:rsidRPr="00813F58" w:rsidRDefault="0025347D">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w:t>
            </w:r>
          </w:p>
        </w:tc>
      </w:tr>
      <w:tr w:rsidR="003E604E" w:rsidRPr="00813F58">
        <w:trPr>
          <w:trHeight w:val="490"/>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практические занятия</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20</w:t>
            </w:r>
          </w:p>
        </w:tc>
      </w:tr>
      <w:tr w:rsidR="00511E6A" w:rsidRPr="00813F58">
        <w:trPr>
          <w:trHeight w:val="490"/>
        </w:trPr>
        <w:tc>
          <w:tcPr>
            <w:tcW w:w="7363" w:type="dxa"/>
            <w:vAlign w:val="center"/>
          </w:tcPr>
          <w:p w:rsidR="00511E6A" w:rsidRPr="00813F58" w:rsidRDefault="00511E6A">
            <w:pPr>
              <w:spacing w:line="276" w:lineRule="auto"/>
              <w:ind w:firstLine="164"/>
              <w:rPr>
                <w:rFonts w:ascii="Times New Roman" w:eastAsia="OfficinaSansBookC" w:hAnsi="Times New Roman" w:cs="Times New Roman"/>
                <w:sz w:val="24"/>
                <w:szCs w:val="24"/>
              </w:rPr>
            </w:pPr>
            <w:r w:rsidRPr="00813F58">
              <w:rPr>
                <w:rFonts w:ascii="Times New Roman" w:eastAsia="Times New Roman" w:hAnsi="Times New Roman" w:cs="Times New Roman"/>
                <w:sz w:val="24"/>
                <w:szCs w:val="24"/>
                <w:lang w:eastAsia="ru-RU"/>
              </w:rPr>
              <w:t xml:space="preserve">индивидуальный проект </w:t>
            </w:r>
          </w:p>
        </w:tc>
        <w:tc>
          <w:tcPr>
            <w:tcW w:w="1976" w:type="dxa"/>
            <w:vAlign w:val="center"/>
          </w:tcPr>
          <w:p w:rsidR="00511E6A" w:rsidRPr="00813F58" w:rsidRDefault="00133206">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p>
        </w:tc>
      </w:tr>
      <w:tr w:rsidR="003E604E" w:rsidRPr="00813F58">
        <w:trPr>
          <w:trHeight w:val="331"/>
        </w:trPr>
        <w:tc>
          <w:tcPr>
            <w:tcW w:w="7363" w:type="dxa"/>
            <w:vAlign w:val="center"/>
          </w:tcPr>
          <w:p w:rsidR="003E604E" w:rsidRPr="00813F58" w:rsidRDefault="0025347D">
            <w:pPr>
              <w:spacing w:line="276" w:lineRule="auto"/>
              <w:ind w:firstLine="164"/>
              <w:rPr>
                <w:rFonts w:ascii="Times New Roman" w:eastAsia="OfficinaSansBookC" w:hAnsi="Times New Roman" w:cs="Times New Roman"/>
                <w:i/>
                <w:sz w:val="24"/>
                <w:szCs w:val="24"/>
              </w:rPr>
            </w:pPr>
            <w:r w:rsidRPr="00813F58">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813F58" w:rsidRDefault="00450994">
            <w:pPr>
              <w:spacing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r>
    </w:tbl>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813F58" w:rsidRDefault="00511E6A">
      <w:pPr>
        <w:spacing w:after="0" w:line="276" w:lineRule="auto"/>
        <w:ind w:firstLine="709"/>
        <w:rPr>
          <w:rFonts w:ascii="Times New Roman" w:eastAsia="Times New Roman" w:hAnsi="Times New Roman" w:cs="Times New Roman"/>
          <w:bCs/>
          <w:i/>
          <w:sz w:val="24"/>
          <w:szCs w:val="24"/>
          <w:lang w:eastAsia="ru-RU"/>
        </w:rPr>
      </w:pPr>
    </w:p>
    <w:p w:rsidR="003E604E" w:rsidRPr="00813F58" w:rsidRDefault="003E604E">
      <w:pPr>
        <w:spacing w:after="0" w:line="276" w:lineRule="auto"/>
        <w:ind w:firstLine="709"/>
        <w:rPr>
          <w:rFonts w:ascii="Times New Roman" w:eastAsia="OfficinaSansBookC" w:hAnsi="Times New Roman" w:cs="Times New Roman"/>
          <w:b/>
          <w:sz w:val="24"/>
          <w:szCs w:val="24"/>
        </w:rPr>
        <w:sectPr w:rsidR="003E604E" w:rsidRPr="00813F58" w:rsidSect="00A23514">
          <w:pgSz w:w="11906" w:h="16838"/>
          <w:pgMar w:top="1134" w:right="850" w:bottom="284" w:left="1701" w:header="708" w:footer="708" w:gutter="0"/>
          <w:cols w:space="720"/>
          <w:docGrid w:linePitch="299"/>
        </w:sectPr>
      </w:pPr>
    </w:p>
    <w:p w:rsidR="003E604E" w:rsidRPr="00813F58" w:rsidRDefault="0025347D" w:rsidP="00AE4584">
      <w:pPr>
        <w:spacing w:after="200" w:line="276" w:lineRule="auto"/>
        <w:ind w:firstLine="709"/>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3E604E" w:rsidRPr="00813F58" w:rsidRDefault="003E604E">
      <w:pPr>
        <w:spacing w:after="0" w:line="276" w:lineRule="auto"/>
        <w:ind w:firstLine="709"/>
        <w:rPr>
          <w:rFonts w:ascii="Times New Roman" w:eastAsia="OfficinaSansBookC" w:hAnsi="Times New Roman" w:cs="Times New Roman"/>
          <w:i/>
          <w:sz w:val="24"/>
          <w:szCs w:val="24"/>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4"/>
        <w:gridCol w:w="63"/>
        <w:gridCol w:w="8081"/>
        <w:gridCol w:w="1560"/>
        <w:gridCol w:w="2552"/>
      </w:tblGrid>
      <w:tr w:rsidR="003E604E" w:rsidRPr="00813F58"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813F58">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813F58"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r>
      <w:tr w:rsidR="003E604E" w:rsidRPr="00813F58"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813F58"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Основное содержание</w:t>
            </w:r>
          </w:p>
        </w:tc>
      </w:tr>
      <w:tr w:rsidR="00CC2DF5"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Лексико-грамматический тест</w:t>
            </w:r>
          </w:p>
          <w:p w:rsidR="00CC2DF5" w:rsidRPr="00813F58" w:rsidRDefault="00CC2DF5" w:rsidP="00CC2DF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CC2DF5" w:rsidRPr="00813F58" w:rsidRDefault="00CC2DF5" w:rsidP="00CC2DF5">
            <w:pP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91446" w:rsidRPr="00813F58"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567B21" w:rsidP="00A352E5">
            <w:pPr>
              <w:spacing w:after="0" w:line="276" w:lineRule="auto"/>
              <w:jc w:val="center"/>
              <w:rPr>
                <w:rFonts w:ascii="Times New Roman" w:eastAsia="OfficinaSansBookC" w:hAnsi="Times New Roman" w:cs="Times New Roman"/>
                <w:b/>
                <w:color w:val="FF0000"/>
                <w:sz w:val="24"/>
                <w:szCs w:val="24"/>
              </w:rPr>
            </w:pPr>
            <w:r w:rsidRPr="00813F58">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rsidR="00691446" w:rsidRPr="00813F58" w:rsidRDefault="00691446"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 ОК04</w:t>
            </w: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1.1</w:t>
            </w:r>
          </w:p>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Повседневная жизнь семьи. Вне</w:t>
            </w:r>
            <w:r w:rsidR="00F743F5" w:rsidRPr="00813F58">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14017A"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B5146D" w:rsidRPr="00813F58" w:rsidRDefault="00691446"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 ОК04</w:t>
            </w: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B5146D" w:rsidRPr="00813F58" w:rsidRDefault="00B5146D" w:rsidP="00B5146D">
            <w:pPr>
              <w:rPr>
                <w:rFonts w:ascii="Times New Roman" w:eastAsia="OfficinaSansBookC" w:hAnsi="Times New Roman" w:cs="Times New Roman"/>
                <w:sz w:val="24"/>
                <w:szCs w:val="24"/>
              </w:rPr>
            </w:pPr>
          </w:p>
          <w:p w:rsidR="00691446" w:rsidRPr="00813F58" w:rsidRDefault="00691446" w:rsidP="00B5146D">
            <w:pP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города;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национальности;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профессии;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числительные;</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членысемьи</w:t>
            </w:r>
            <w:r w:rsidR="0025347D" w:rsidRPr="00813F58">
              <w:rPr>
                <w:rFonts w:ascii="Times New Roman" w:eastAsia="OfficinaSansBookC" w:hAnsi="Times New Roman" w:cs="Times New Roman"/>
                <w:color w:val="000000"/>
                <w:sz w:val="24"/>
                <w:szCs w:val="24"/>
                <w:lang w:val="en-US"/>
              </w:rPr>
              <w:t xml:space="preserve"> (mother-in-law/nephew/stepmother,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внешностьчеловека</w:t>
            </w:r>
            <w:r w:rsidR="0025347D" w:rsidRPr="00813F58">
              <w:rPr>
                <w:rFonts w:ascii="Times New Roman" w:eastAsia="OfficinaSansBookC" w:hAnsi="Times New Roman" w:cs="Times New Roman"/>
                <w:color w:val="000000"/>
                <w:sz w:val="24"/>
                <w:szCs w:val="24"/>
                <w:lang w:val="en-US"/>
              </w:rPr>
              <w:t xml:space="preserve"> (high: shot, medium high, tall/nose: hooked, crooked,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личные качества человека (confident, shy, successful,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названияпрофессий</w:t>
            </w:r>
            <w:r w:rsidR="0025347D" w:rsidRPr="00813F58">
              <w:rPr>
                <w:rFonts w:ascii="Times New Roman" w:eastAsia="OfficinaSansBookC" w:hAnsi="Times New Roman" w:cs="Times New Roman"/>
                <w:color w:val="000000"/>
                <w:sz w:val="24"/>
                <w:szCs w:val="24"/>
                <w:lang w:val="en-US"/>
              </w:rPr>
              <w:t xml:space="preserve"> (teacher, cook, businessman, </w:t>
            </w:r>
            <w:r w:rsidRPr="00813F58">
              <w:rPr>
                <w:rFonts w:ascii="Times New Roman" w:eastAsia="OfficinaSansBookC" w:hAnsi="Times New Roman" w:cs="Times New Roman"/>
                <w:color w:val="000000"/>
                <w:sz w:val="24"/>
                <w:szCs w:val="24"/>
                <w:lang w:val="en-US"/>
              </w:rPr>
              <w:t>etc.</w:t>
            </w:r>
            <w:r w:rsidR="0025347D" w:rsidRPr="00813F58">
              <w:rPr>
                <w:rFonts w:ascii="Times New Roman" w:eastAsia="OfficinaSansBookC" w:hAnsi="Times New Roman" w:cs="Times New Roman"/>
                <w:color w:val="000000"/>
                <w:sz w:val="24"/>
                <w:szCs w:val="24"/>
                <w:lang w:val="en-US"/>
              </w:rPr>
              <w:t>)</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глаголы tobe, tohave, todo (их значения как смысловых глаголов и функции как вспомогательных).</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модальные глаголы и их эквиваленты.</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Фонетика: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813F58">
              <w:rPr>
                <w:rFonts w:ascii="Times New Roman" w:eastAsia="OfficinaSansBookC" w:hAnsi="Times New Roman" w:cs="Times New Roman"/>
                <w:color w:val="000000"/>
                <w:sz w:val="24"/>
                <w:szCs w:val="24"/>
              </w:rPr>
              <w:t>Прав</w:t>
            </w:r>
            <w:r w:rsidR="003C1715" w:rsidRPr="00813F58">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14017A"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14017A" w:rsidRPr="00813F58" w:rsidRDefault="0014017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Отношения поколений в семье.</w:t>
            </w:r>
          </w:p>
          <w:p w:rsidR="003E604E" w:rsidRPr="00813F58" w:rsidRDefault="0014017A" w:rsidP="00913D1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567B21" w:rsidRPr="00813F58">
              <w:rPr>
                <w:rFonts w:ascii="Times New Roman" w:eastAsia="OfficinaSansBookC" w:hAnsi="Times New Roman" w:cs="Times New Roman"/>
                <w:sz w:val="24"/>
                <w:szCs w:val="24"/>
              </w:rPr>
              <w:t>. Описание внешности</w:t>
            </w:r>
            <w:r w:rsidR="00913D1D" w:rsidRPr="00813F58">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3E604E" w:rsidP="00A352E5">
            <w:pPr>
              <w:spacing w:after="0" w:line="276" w:lineRule="auto"/>
              <w:jc w:val="center"/>
              <w:rPr>
                <w:rFonts w:ascii="Times New Roman" w:eastAsia="OfficinaSansBookC" w:hAnsi="Times New Roman" w:cs="Times New Roman"/>
                <w:sz w:val="24"/>
                <w:szCs w:val="24"/>
              </w:rPr>
            </w:pPr>
          </w:p>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14017A" w:rsidP="00567B21">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1.2</w:t>
            </w:r>
          </w:p>
          <w:p w:rsidR="00691446" w:rsidRPr="00813F58" w:rsidRDefault="00691446" w:rsidP="003C171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Молодёжь в современном обществе. Досуг</w:t>
            </w:r>
            <w:r w:rsidR="003C1715" w:rsidRPr="00813F58">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B46E0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691446" w:rsidRPr="00813F58" w:rsidRDefault="001A3F18"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рутина</w:t>
            </w:r>
            <w:r w:rsidRPr="00813F58">
              <w:rPr>
                <w:rFonts w:ascii="Times New Roman" w:eastAsia="OfficinaSansBookC" w:hAnsi="Times New Roman" w:cs="Times New Roman"/>
                <w:color w:val="000000"/>
                <w:sz w:val="24"/>
                <w:szCs w:val="24"/>
                <w:lang w:val="en-US"/>
              </w:rPr>
              <w:t xml:space="preserve"> (go to college, have breakfast, take a shower,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наречия</w:t>
            </w:r>
            <w:r w:rsidRPr="00813F58">
              <w:rPr>
                <w:rFonts w:ascii="Times New Roman" w:eastAsia="OfficinaSansBookC" w:hAnsi="Times New Roman" w:cs="Times New Roman"/>
                <w:color w:val="000000"/>
                <w:sz w:val="24"/>
                <w:szCs w:val="24"/>
                <w:lang w:val="en-US"/>
              </w:rPr>
              <w:t xml:space="preserve"> (always, never, rarely, sometimes, etc.)</w:t>
            </w:r>
          </w:p>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предлоги времени;</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глагол с инфинитивом;</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сослагательное наклонение</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love/like/enjoy + Infinitive/-ing, типы вопросов, спо</w:t>
            </w:r>
            <w:r w:rsidR="003C1715" w:rsidRPr="00813F58">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B46E0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Рабочий день. </w:t>
            </w:r>
          </w:p>
          <w:p w:rsidR="00FD3C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Досуг. Хобби. </w:t>
            </w:r>
          </w:p>
          <w:p w:rsidR="003E604E" w:rsidRPr="00813F58" w:rsidRDefault="00FD3C4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3. </w:t>
            </w:r>
            <w:r w:rsidR="00806319" w:rsidRPr="00813F58">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E604E" w:rsidRPr="00813F58" w:rsidRDefault="0025347D"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46E01" w:rsidRPr="00813F58" w:rsidRDefault="00B46E0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1.3</w:t>
            </w:r>
          </w:p>
          <w:p w:rsidR="00691446" w:rsidRPr="00813F58" w:rsidRDefault="00691446" w:rsidP="003C1715">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691446" w:rsidRPr="00813F58" w:rsidRDefault="00691446"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91446" w:rsidRPr="00813F58" w:rsidRDefault="00913D1D"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691446" w:rsidRPr="00813F58" w:rsidRDefault="00691446" w:rsidP="00A352E5">
            <w:pPr>
              <w:spacing w:after="0" w:line="276" w:lineRule="auto"/>
              <w:jc w:val="center"/>
              <w:rPr>
                <w:rFonts w:ascii="Times New Roman" w:eastAsia="OfficinaSansBookC" w:hAnsi="Times New Roman" w:cs="Times New Roman"/>
                <w:sz w:val="24"/>
                <w:szCs w:val="24"/>
              </w:rPr>
            </w:pPr>
          </w:p>
          <w:p w:rsidR="00691446" w:rsidRPr="00813F58" w:rsidRDefault="001A3F18"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здания</w:t>
            </w:r>
            <w:r w:rsidRPr="00813F58">
              <w:rPr>
                <w:rFonts w:ascii="Times New Roman" w:eastAsia="OfficinaSansBookC" w:hAnsi="Times New Roman" w:cs="Times New Roman"/>
                <w:color w:val="000000"/>
                <w:sz w:val="24"/>
                <w:szCs w:val="24"/>
                <w:lang w:val="en-US"/>
              </w:rPr>
              <w:t xml:space="preserve"> (attached house, apartment,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комнаты</w:t>
            </w:r>
            <w:r w:rsidRPr="00813F58">
              <w:rPr>
                <w:rFonts w:ascii="Times New Roman" w:eastAsia="OfficinaSansBookC" w:hAnsi="Times New Roman" w:cs="Times New Roman"/>
                <w:color w:val="000000"/>
                <w:sz w:val="24"/>
                <w:szCs w:val="24"/>
                <w:lang w:val="en-US"/>
              </w:rPr>
              <w:t xml:space="preserve"> (living-room, kitchen,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lastRenderedPageBreak/>
              <w:t>обстановка</w:t>
            </w:r>
            <w:r w:rsidRPr="00813F58">
              <w:rPr>
                <w:rFonts w:ascii="Times New Roman" w:eastAsia="OfficinaSansBookC" w:hAnsi="Times New Roman" w:cs="Times New Roman"/>
                <w:color w:val="000000"/>
                <w:sz w:val="24"/>
                <w:szCs w:val="24"/>
                <w:lang w:val="en-US"/>
              </w:rPr>
              <w:t xml:space="preserve"> (armchair, sofa, carpet,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техникаоборудование</w:t>
            </w:r>
            <w:r w:rsidR="0025347D" w:rsidRPr="00813F58">
              <w:rPr>
                <w:rFonts w:ascii="Times New Roman" w:eastAsia="OfficinaSansBookC" w:hAnsi="Times New Roman" w:cs="Times New Roman"/>
                <w:color w:val="000000"/>
                <w:sz w:val="24"/>
                <w:szCs w:val="24"/>
                <w:lang w:val="en-US"/>
              </w:rPr>
              <w:t xml:space="preserve"> (flat-screen TV, camera, computer,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условияжизни</w:t>
            </w:r>
            <w:r w:rsidR="0025347D" w:rsidRPr="00813F58">
              <w:rPr>
                <w:rFonts w:ascii="Times New Roman" w:eastAsia="OfficinaSansBookC" w:hAnsi="Times New Roman" w:cs="Times New Roman"/>
                <w:color w:val="000000"/>
                <w:sz w:val="24"/>
                <w:szCs w:val="24"/>
                <w:lang w:val="en-US"/>
              </w:rPr>
              <w:t xml:space="preserve"> (comfortable, close, nice, etc.);</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местагороде</w:t>
            </w:r>
            <w:r w:rsidR="0025347D" w:rsidRPr="00813F58">
              <w:rPr>
                <w:rFonts w:ascii="Times New Roman" w:eastAsia="OfficinaSansBookC" w:hAnsi="Times New Roman" w:cs="Times New Roman"/>
                <w:color w:val="000000"/>
                <w:sz w:val="24"/>
                <w:szCs w:val="24"/>
                <w:lang w:val="en-US"/>
              </w:rPr>
              <w:t xml:space="preserve"> (city </w:t>
            </w:r>
            <w:r w:rsidRPr="00813F58">
              <w:rPr>
                <w:rFonts w:ascii="Times New Roman" w:eastAsia="OfficinaSansBookC" w:hAnsi="Times New Roman" w:cs="Times New Roman"/>
                <w:color w:val="000000"/>
                <w:sz w:val="24"/>
                <w:szCs w:val="24"/>
                <w:lang w:val="en-US"/>
              </w:rPr>
              <w:t>center</w:t>
            </w:r>
            <w:r w:rsidR="0025347D" w:rsidRPr="00813F58">
              <w:rPr>
                <w:rFonts w:ascii="Times New Roman" w:eastAsia="OfficinaSansBookC" w:hAnsi="Times New Roman" w:cs="Times New Roman"/>
                <w:color w:val="000000"/>
                <w:sz w:val="24"/>
                <w:szCs w:val="24"/>
                <w:lang w:val="en-US"/>
              </w:rPr>
              <w:t>, church, square, etc.);</w:t>
            </w:r>
          </w:p>
          <w:p w:rsidR="003E604E" w:rsidRPr="00813F58"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Грамматика:</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оборот thereis/are;</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неопределённые местоимения some/any/one и их производные.</w:t>
            </w:r>
          </w:p>
          <w:p w:rsidR="003E604E"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предлогинаправления</w:t>
            </w:r>
            <w:r w:rsidR="0025347D" w:rsidRPr="00813F58">
              <w:rPr>
                <w:rFonts w:ascii="Times New Roman" w:eastAsia="OfficinaSansBookC" w:hAnsi="Times New Roman" w:cs="Times New Roman"/>
                <w:color w:val="000000"/>
                <w:sz w:val="24"/>
                <w:szCs w:val="24"/>
                <w:lang w:val="en-US"/>
              </w:rPr>
              <w:t xml:space="preserve"> (forward, past, opposite, etc.);</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модальныеглаголывэтикетныхформулах</w:t>
            </w:r>
            <w:r w:rsidRPr="00174B1C">
              <w:rPr>
                <w:rFonts w:ascii="Times New Roman" w:eastAsia="OfficinaSansBookC" w:hAnsi="Times New Roman" w:cs="Times New Roman"/>
                <w:color w:val="000000"/>
                <w:sz w:val="24"/>
                <w:szCs w:val="24"/>
                <w:lang w:val="en-US"/>
              </w:rPr>
              <w:t xml:space="preserve"> (</w:t>
            </w:r>
            <w:r w:rsidRPr="00813F58">
              <w:rPr>
                <w:rFonts w:ascii="Times New Roman" w:eastAsia="OfficinaSansBookC" w:hAnsi="Times New Roman" w:cs="Times New Roman"/>
                <w:color w:val="000000"/>
                <w:sz w:val="24"/>
                <w:szCs w:val="24"/>
                <w:lang w:val="en-US"/>
              </w:rPr>
              <w:t>Can</w:t>
            </w:r>
            <w:r w:rsidRPr="00174B1C">
              <w:rPr>
                <w:rFonts w:ascii="Times New Roman" w:eastAsia="OfficinaSansBookC" w:hAnsi="Times New Roman" w:cs="Times New Roman"/>
                <w:color w:val="000000"/>
                <w:sz w:val="24"/>
                <w:szCs w:val="24"/>
                <w:lang w:val="en-US"/>
              </w:rPr>
              <w:t>/</w:t>
            </w:r>
            <w:r w:rsidRPr="00813F58">
              <w:rPr>
                <w:rFonts w:ascii="Times New Roman" w:eastAsia="OfficinaSansBookC" w:hAnsi="Times New Roman" w:cs="Times New Roman"/>
                <w:color w:val="000000"/>
                <w:sz w:val="24"/>
                <w:szCs w:val="24"/>
                <w:lang w:val="en-US"/>
              </w:rPr>
              <w:t>mayIhelp</w:t>
            </w:r>
            <w:r w:rsidR="00461536" w:rsidRPr="00813F58">
              <w:rPr>
                <w:rFonts w:ascii="Times New Roman" w:eastAsia="OfficinaSansBookC" w:hAnsi="Times New Roman" w:cs="Times New Roman"/>
                <w:color w:val="000000"/>
                <w:sz w:val="24"/>
                <w:szCs w:val="24"/>
                <w:lang w:val="en-US"/>
              </w:rPr>
              <w:t>you</w:t>
            </w:r>
            <w:r w:rsidR="00461536" w:rsidRPr="00174B1C">
              <w:rPr>
                <w:rFonts w:ascii="Times New Roman" w:eastAsia="OfficinaSansBookC" w:hAnsi="Times New Roman" w:cs="Times New Roman"/>
                <w:color w:val="000000"/>
                <w:sz w:val="24"/>
                <w:szCs w:val="24"/>
                <w:lang w:val="en-US"/>
              </w:rPr>
              <w:t>?</w:t>
            </w:r>
            <w:r w:rsidRPr="00813F58">
              <w:rPr>
                <w:rFonts w:ascii="Times New Roman" w:eastAsia="OfficinaSansBookC" w:hAnsi="Times New Roman" w:cs="Times New Roman"/>
                <w:color w:val="000000"/>
                <w:sz w:val="24"/>
                <w:szCs w:val="24"/>
                <w:lang w:val="en-US"/>
              </w:rPr>
              <w:t xml:space="preserve">Should you have any questions ___, Should you need any further information ___ </w:t>
            </w:r>
            <w:r w:rsidRPr="00813F58">
              <w:rPr>
                <w:rFonts w:ascii="Times New Roman" w:eastAsia="OfficinaSansBookC" w:hAnsi="Times New Roman" w:cs="Times New Roman"/>
                <w:color w:val="000000"/>
                <w:sz w:val="24"/>
                <w:szCs w:val="24"/>
              </w:rPr>
              <w:t>идр</w:t>
            </w:r>
            <w:r w:rsidRPr="00813F58">
              <w:rPr>
                <w:rFonts w:ascii="Times New Roman" w:eastAsia="OfficinaSansBookC" w:hAnsi="Times New Roman" w:cs="Times New Roman"/>
                <w:color w:val="000000"/>
                <w:sz w:val="24"/>
                <w:szCs w:val="24"/>
                <w:lang w:val="en-US"/>
              </w:rPr>
              <w:t>.);</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специальные вопросы;</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вопросительные предложения – формулы вежливости (Couldyou ___, please? Wouldyoulike ___? Shall I___?);</w:t>
            </w:r>
          </w:p>
          <w:p w:rsidR="003E604E" w:rsidRPr="00813F58"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нар</w:t>
            </w:r>
            <w:r w:rsidR="00806319" w:rsidRPr="00813F58">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E60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913D1D"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3E604E" w:rsidRPr="00813F58"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D3C4E" w:rsidRPr="00813F58" w:rsidRDefault="0025347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3E604E" w:rsidRPr="00813F58" w:rsidRDefault="00FD3C4E" w:rsidP="00913D1D">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r w:rsidR="00567B21" w:rsidRPr="00813F58">
              <w:rPr>
                <w:rFonts w:ascii="Times New Roman" w:eastAsia="OfficinaSansBookC" w:hAnsi="Times New Roman" w:cs="Times New Roman"/>
                <w:sz w:val="24"/>
                <w:szCs w:val="24"/>
              </w:rPr>
              <w:t xml:space="preserve">Описание здания, </w:t>
            </w:r>
            <w:r w:rsidR="00461536" w:rsidRPr="00813F58">
              <w:rPr>
                <w:rFonts w:ascii="Times New Roman" w:eastAsia="OfficinaSansBookC" w:hAnsi="Times New Roman" w:cs="Times New Roman"/>
                <w:sz w:val="24"/>
                <w:szCs w:val="24"/>
              </w:rPr>
              <w:t>интерьера. Описание</w:t>
            </w:r>
            <w:r w:rsidR="00913D1D" w:rsidRPr="00813F58">
              <w:rPr>
                <w:rFonts w:ascii="Times New Roman" w:eastAsia="OfficinaSansBookC" w:hAnsi="Times New Roman" w:cs="Times New Roman"/>
                <w:sz w:val="24"/>
                <w:szCs w:val="24"/>
              </w:rPr>
              <w:t xml:space="preserve"> колледжа (здание, обстановка, условия жизни, техника, оборудование). Описа</w:t>
            </w:r>
            <w:r w:rsidR="003C1715" w:rsidRPr="00813F58">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3E604E"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913D1D" w:rsidRPr="00813F58" w:rsidRDefault="00913D1D" w:rsidP="00A352E5">
            <w:pPr>
              <w:spacing w:after="0" w:line="276" w:lineRule="auto"/>
              <w:jc w:val="center"/>
              <w:rPr>
                <w:rFonts w:ascii="Times New Roman" w:eastAsia="OfficinaSansBookC" w:hAnsi="Times New Roman" w:cs="Times New Roman"/>
                <w:sz w:val="24"/>
                <w:szCs w:val="24"/>
                <w:lang w:val="en-US"/>
              </w:rPr>
            </w:pPr>
          </w:p>
          <w:p w:rsidR="003E604E" w:rsidRPr="00813F58" w:rsidRDefault="009D231F" w:rsidP="003C1715">
            <w:pPr>
              <w:spacing w:after="0" w:line="276" w:lineRule="auto"/>
              <w:jc w:val="center"/>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3E604E" w:rsidRPr="00813F58"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67B21" w:rsidRPr="00813F58" w:rsidRDefault="00567B21"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1.4</w:t>
            </w:r>
          </w:p>
          <w:p w:rsidR="00567B21" w:rsidRPr="00813F58" w:rsidRDefault="00567B21" w:rsidP="00691446">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Покупки: од</w:t>
            </w:r>
            <w:r w:rsidR="003C1715" w:rsidRPr="00813F58">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rsidP="0069144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видымагазинови</w:t>
            </w:r>
            <w:r w:rsidR="00461536" w:rsidRPr="00813F58">
              <w:rPr>
                <w:rFonts w:ascii="Times New Roman" w:eastAsia="OfficinaSansBookC" w:hAnsi="Times New Roman" w:cs="Times New Roman"/>
                <w:color w:val="000000"/>
                <w:sz w:val="24"/>
                <w:szCs w:val="24"/>
              </w:rPr>
              <w:t>о</w:t>
            </w:r>
            <w:r w:rsidRPr="00813F58">
              <w:rPr>
                <w:rFonts w:ascii="Times New Roman" w:eastAsia="OfficinaSansBookC" w:hAnsi="Times New Roman" w:cs="Times New Roman"/>
                <w:color w:val="000000"/>
                <w:sz w:val="24"/>
                <w:szCs w:val="24"/>
              </w:rPr>
              <w:t>тделывмагазине</w:t>
            </w:r>
            <w:r w:rsidRPr="00813F58">
              <w:rPr>
                <w:rFonts w:ascii="Times New Roman" w:eastAsia="OfficinaSansBookC" w:hAnsi="Times New Roman" w:cs="Times New Roman"/>
                <w:color w:val="000000"/>
                <w:sz w:val="24"/>
                <w:szCs w:val="24"/>
                <w:lang w:val="en-US"/>
              </w:rPr>
              <w:t xml:space="preserve"> (shopping mall, department store, dairy produce, etc.);</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товары</w:t>
            </w:r>
            <w:r w:rsidRPr="00813F58">
              <w:rPr>
                <w:rFonts w:ascii="Times New Roman" w:eastAsia="OfficinaSansBookC" w:hAnsi="Times New Roman" w:cs="Times New Roman"/>
                <w:color w:val="000000"/>
                <w:sz w:val="24"/>
                <w:szCs w:val="24"/>
                <w:lang w:val="en-US"/>
              </w:rPr>
              <w:t xml:space="preserve"> (juice, soap, milk, bread, butter, sandwich, a bottle of milk, etc.);</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одежда</w:t>
            </w:r>
            <w:r w:rsidRPr="00813F58">
              <w:rPr>
                <w:rFonts w:ascii="Times New Roman" w:eastAsia="OfficinaSansBookC" w:hAnsi="Times New Roman" w:cs="Times New Roman"/>
                <w:color w:val="000000"/>
                <w:sz w:val="24"/>
                <w:szCs w:val="24"/>
                <w:lang w:val="en-US"/>
              </w:rPr>
              <w:t xml:space="preserve"> (trousers, a sweater, a blouse, a tie, a skirt,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67B21" w:rsidRPr="00813F58"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Грамматика:</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существительные исчисляемые и неисчисляемые;</w:t>
            </w:r>
          </w:p>
          <w:p w:rsidR="00567B21"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употреблениеслов</w:t>
            </w:r>
            <w:r w:rsidR="00567B21" w:rsidRPr="00813F58">
              <w:rPr>
                <w:rFonts w:ascii="Times New Roman" w:eastAsia="OfficinaSansBookC" w:hAnsi="Times New Roman" w:cs="Times New Roman"/>
                <w:color w:val="000000"/>
                <w:sz w:val="24"/>
                <w:szCs w:val="24"/>
                <w:lang w:val="en-US"/>
              </w:rPr>
              <w:t xml:space="preserve"> many, much, a lot of, little, few, a few </w:t>
            </w:r>
            <w:r w:rsidRPr="00813F58">
              <w:rPr>
                <w:rFonts w:ascii="Times New Roman" w:eastAsia="OfficinaSansBookC" w:hAnsi="Times New Roman" w:cs="Times New Roman"/>
                <w:color w:val="000000"/>
                <w:sz w:val="24"/>
                <w:szCs w:val="24"/>
              </w:rPr>
              <w:t>ссуществительными</w:t>
            </w:r>
            <w:r w:rsidR="00567B21" w:rsidRPr="00813F58">
              <w:rPr>
                <w:rFonts w:ascii="Times New Roman" w:eastAsia="OfficinaSansBookC" w:hAnsi="Times New Roman" w:cs="Times New Roman"/>
                <w:color w:val="000000"/>
                <w:sz w:val="24"/>
                <w:szCs w:val="24"/>
                <w:lang w:val="en-US"/>
              </w:rPr>
              <w:t>;</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чтение артиклей;</w:t>
            </w:r>
          </w:p>
          <w:p w:rsidR="00567B21" w:rsidRPr="00813F58"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арифм</w:t>
            </w:r>
            <w:r w:rsidR="00806319" w:rsidRPr="00813F58">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813F58"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67B21" w:rsidRPr="00813F58"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Виды магазинов. Ассортимент товаров. </w:t>
            </w:r>
          </w:p>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Совершение покупок в продуктовом магазине</w:t>
            </w:r>
          </w:p>
          <w:p w:rsidR="00567B21" w:rsidRPr="00813F58" w:rsidRDefault="00567B21">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3. Совершение </w:t>
            </w:r>
            <w:r w:rsidR="003C1715" w:rsidRPr="00813F58">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67B21" w:rsidRPr="00813F58" w:rsidRDefault="00567B21" w:rsidP="00A352E5">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567B21" w:rsidRPr="00813F58"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813F58"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567B21" w:rsidRPr="00813F58" w:rsidRDefault="00567B21">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567B21" w:rsidRPr="00813F58" w:rsidRDefault="00567B21" w:rsidP="00A352E5">
            <w:pP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1.5</w:t>
            </w:r>
          </w:p>
          <w:p w:rsidR="00511E6A" w:rsidRPr="00813F58" w:rsidRDefault="00511E6A" w:rsidP="00511E6A">
            <w:pPr>
              <w:spacing w:after="0" w:line="276" w:lineRule="auto"/>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511E6A" w:rsidRPr="00813F58" w:rsidRDefault="003C1715" w:rsidP="0014017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частитела</w:t>
            </w:r>
            <w:r w:rsidR="00511E6A" w:rsidRPr="00813F58">
              <w:rPr>
                <w:rFonts w:ascii="Times New Roman" w:eastAsia="OfficinaSansBookC" w:hAnsi="Times New Roman" w:cs="Times New Roman"/>
                <w:color w:val="000000"/>
                <w:sz w:val="24"/>
                <w:szCs w:val="24"/>
                <w:lang w:val="en-US"/>
              </w:rPr>
              <w:t xml:space="preserve"> (neck, back, arm, shoulder, </w:t>
            </w:r>
            <w:r w:rsidRPr="00813F58">
              <w:rPr>
                <w:rFonts w:ascii="Times New Roman" w:eastAsia="OfficinaSansBookC" w:hAnsi="Times New Roman" w:cs="Times New Roman"/>
                <w:color w:val="000000"/>
                <w:sz w:val="24"/>
                <w:szCs w:val="24"/>
                <w:lang w:val="en-US"/>
              </w:rPr>
              <w:t>etc.</w:t>
            </w:r>
            <w:r w:rsidR="00511E6A" w:rsidRPr="00813F58">
              <w:rPr>
                <w:rFonts w:ascii="Times New Roman" w:eastAsia="OfficinaSansBookC" w:hAnsi="Times New Roman" w:cs="Times New Roman"/>
                <w:color w:val="000000"/>
                <w:sz w:val="24"/>
                <w:szCs w:val="24"/>
                <w:lang w:val="en-US"/>
              </w:rPr>
              <w:t>);</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правильное питание (diet, protein,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названия видов спорта (football, yoga, rowing, etc.);</w:t>
            </w:r>
          </w:p>
          <w:p w:rsidR="00511E6A" w:rsidRPr="00813F58" w:rsidRDefault="00461536"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симптомы</w:t>
            </w:r>
            <w:r w:rsidRPr="00813F58">
              <w:rPr>
                <w:rFonts w:ascii="Times New Roman" w:eastAsia="OfficinaSansBookC" w:hAnsi="Times New Roman" w:cs="Times New Roman"/>
                <w:sz w:val="24"/>
                <w:szCs w:val="24"/>
              </w:rPr>
              <w:t>болезни</w:t>
            </w:r>
            <w:r w:rsidR="00511E6A" w:rsidRPr="00813F58">
              <w:rPr>
                <w:rFonts w:ascii="Times New Roman" w:eastAsia="OfficinaSansBookC" w:hAnsi="Times New Roman" w:cs="Times New Roman"/>
                <w:color w:val="000000"/>
                <w:sz w:val="24"/>
                <w:szCs w:val="24"/>
                <w:lang w:val="en-US"/>
              </w:rPr>
              <w:t xml:space="preserve"> (running nose, catch a cold,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еда</w:t>
            </w:r>
            <w:r w:rsidRPr="00813F58">
              <w:rPr>
                <w:rFonts w:ascii="Times New Roman" w:eastAsia="OfficinaSansBookC" w:hAnsi="Times New Roman" w:cs="Times New Roman"/>
                <w:color w:val="000000"/>
                <w:sz w:val="24"/>
                <w:szCs w:val="24"/>
                <w:lang w:val="en-US"/>
              </w:rPr>
              <w:t xml:space="preserve"> (egg, pizza, meat,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способы приготовления пищи (boil, mix, cut, roast, etc);</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дроби и меры весов (1/12: one-twelfth)</w:t>
            </w:r>
          </w:p>
          <w:p w:rsidR="00511E6A" w:rsidRPr="00813F58"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чтение и правописание окончаний.</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правильные и неправильные глаголы;</w:t>
            </w:r>
          </w:p>
          <w:p w:rsidR="00511E6A" w:rsidRPr="00813F58"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usedto + I</w:t>
            </w:r>
            <w:r w:rsidR="003C1715" w:rsidRPr="00813F58">
              <w:rPr>
                <w:rFonts w:ascii="Times New Roman" w:eastAsia="OfficinaSansBookC" w:hAnsi="Times New Roman" w:cs="Times New Roman"/>
                <w:color w:val="000000"/>
                <w:sz w:val="24"/>
                <w:szCs w:val="24"/>
              </w:rPr>
              <w:t>nfinitivestructure</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Физическая культура и спорт. </w:t>
            </w:r>
            <w:r w:rsidR="00FD3C4E" w:rsidRPr="00813F58">
              <w:rPr>
                <w:rFonts w:ascii="Times New Roman" w:eastAsia="OfficinaSansBookC" w:hAnsi="Times New Roman" w:cs="Times New Roman"/>
                <w:sz w:val="24"/>
                <w:szCs w:val="24"/>
              </w:rPr>
              <w:t>Здоровый образ жизни</w:t>
            </w:r>
          </w:p>
          <w:p w:rsidR="00511E6A" w:rsidRPr="00813F58" w:rsidRDefault="00FD3C4E" w:rsidP="00FD3C4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FD3C4E" w:rsidP="00FD3C4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1.6</w:t>
            </w:r>
          </w:p>
          <w:p w:rsidR="00511E6A" w:rsidRPr="00813F58" w:rsidRDefault="00511E6A" w:rsidP="00511E6A">
            <w:pPr>
              <w:spacing w:after="0" w:line="276" w:lineRule="auto"/>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9D231F" w:rsidP="00511E6A">
            <w:pPr>
              <w:spacing w:after="0" w:line="276" w:lineRule="auto"/>
              <w:jc w:val="center"/>
              <w:rPr>
                <w:rFonts w:ascii="Times New Roman" w:eastAsia="OfficinaSansBookC" w:hAnsi="Times New Roman" w:cs="Times New Roman"/>
                <w:b/>
                <w:sz w:val="24"/>
                <w:szCs w:val="24"/>
                <w:lang w:val="en-US"/>
              </w:rPr>
            </w:pPr>
            <w:r w:rsidRPr="00813F58">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видыпутешествий</w:t>
            </w:r>
            <w:r w:rsidR="00511E6A" w:rsidRPr="00813F58">
              <w:rPr>
                <w:rFonts w:ascii="Times New Roman" w:eastAsia="OfficinaSansBookC" w:hAnsi="Times New Roman" w:cs="Times New Roman"/>
                <w:color w:val="000000"/>
                <w:sz w:val="24"/>
                <w:szCs w:val="24"/>
                <w:lang w:val="en-US"/>
              </w:rPr>
              <w:t xml:space="preserve"> (travelling by plane, by train,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видытранспорта</w:t>
            </w:r>
            <w:r w:rsidR="00511E6A" w:rsidRPr="00813F58">
              <w:rPr>
                <w:rFonts w:ascii="Times New Roman" w:eastAsia="OfficinaSansBookC" w:hAnsi="Times New Roman" w:cs="Times New Roman"/>
                <w:color w:val="000000"/>
                <w:sz w:val="24"/>
                <w:szCs w:val="24"/>
                <w:lang w:val="en-US"/>
              </w:rPr>
              <w:t xml:space="preserve"> (bus, car, plane, etc.)</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инфинитив, его формы;</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неопределенные местоимения;</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образование степеней сравнения наречий;</w:t>
            </w:r>
          </w:p>
          <w:p w:rsidR="00511E6A" w:rsidRPr="00813F58"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9D231F"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color w:val="000000"/>
                <w:sz w:val="24"/>
                <w:szCs w:val="24"/>
              </w:rPr>
              <w:t>1. Почему и как люди путешествуют</w:t>
            </w:r>
          </w:p>
          <w:p w:rsidR="00511E6A" w:rsidRPr="00813F58" w:rsidRDefault="00511E6A" w:rsidP="009D231F">
            <w:pPr>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sz w:val="24"/>
                <w:szCs w:val="24"/>
              </w:rPr>
              <w:t xml:space="preserve">2. </w:t>
            </w:r>
            <w:r w:rsidRPr="00813F58">
              <w:rPr>
                <w:rFonts w:ascii="Times New Roman" w:eastAsia="OfficinaSansBookC" w:hAnsi="Times New Roman" w:cs="Times New Roman"/>
                <w:color w:val="000000"/>
                <w:sz w:val="24"/>
                <w:szCs w:val="24"/>
              </w:rPr>
              <w:t xml:space="preserve">Путешествие на </w:t>
            </w:r>
            <w:r w:rsidR="00461536" w:rsidRPr="00813F58">
              <w:rPr>
                <w:rFonts w:ascii="Times New Roman" w:eastAsia="OfficinaSansBookC" w:hAnsi="Times New Roman" w:cs="Times New Roman"/>
                <w:color w:val="000000"/>
                <w:sz w:val="24"/>
                <w:szCs w:val="24"/>
              </w:rPr>
              <w:t>поезде, самолете</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FD3C4E" w:rsidRPr="00813F58" w:rsidRDefault="00FD3C4E" w:rsidP="009D231F">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1.7</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14017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государственноеустройство</w:t>
            </w:r>
            <w:r w:rsidR="00511E6A" w:rsidRPr="00813F58">
              <w:rPr>
                <w:rFonts w:ascii="Times New Roman" w:eastAsia="OfficinaSansBookC" w:hAnsi="Times New Roman" w:cs="Times New Roman"/>
                <w:color w:val="000000"/>
                <w:sz w:val="24"/>
                <w:szCs w:val="24"/>
                <w:lang w:val="en-US"/>
              </w:rPr>
              <w:t xml:space="preserve"> (government, president, Chamber of parliament,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погодаклимат</w:t>
            </w:r>
            <w:r w:rsidR="00511E6A" w:rsidRPr="00813F58">
              <w:rPr>
                <w:rFonts w:ascii="Times New Roman" w:eastAsia="OfficinaSansBookC" w:hAnsi="Times New Roman" w:cs="Times New Roman"/>
                <w:color w:val="000000"/>
                <w:sz w:val="24"/>
                <w:szCs w:val="24"/>
                <w:lang w:val="en-US"/>
              </w:rPr>
              <w:t xml:space="preserve"> (wet, mild, variable,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экономика</w:t>
            </w:r>
            <w:r w:rsidRPr="00813F58">
              <w:rPr>
                <w:rFonts w:ascii="Times New Roman" w:eastAsia="OfficinaSansBookC" w:hAnsi="Times New Roman" w:cs="Times New Roman"/>
                <w:color w:val="000000"/>
                <w:sz w:val="24"/>
                <w:szCs w:val="24"/>
                <w:lang w:val="en-US"/>
              </w:rPr>
              <w:t xml:space="preserve"> (gross domestic product, machinery, income,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достопримечательности</w:t>
            </w:r>
            <w:r w:rsidRPr="00813F58">
              <w:rPr>
                <w:rFonts w:ascii="Times New Roman" w:eastAsia="OfficinaSansBookC" w:hAnsi="Times New Roman" w:cs="Times New Roman"/>
                <w:color w:val="000000"/>
                <w:sz w:val="24"/>
                <w:szCs w:val="24"/>
                <w:lang w:val="en-US"/>
              </w:rPr>
              <w:t xml:space="preserve"> (sights, Tower Bridge, Big Ben, Tower,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количественные и порядковые числительные;</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 xml:space="preserve">обозначение годов, дат, времени, периодов;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артикли с географическими названиями;</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сравнительныеобороты</w:t>
            </w:r>
            <w:r w:rsidR="00511E6A" w:rsidRPr="00813F58">
              <w:rPr>
                <w:rFonts w:ascii="Times New Roman" w:eastAsia="OfficinaSansBookC" w:hAnsi="Times New Roman" w:cs="Times New Roman"/>
                <w:color w:val="000000"/>
                <w:sz w:val="24"/>
                <w:szCs w:val="24"/>
                <w:lang w:val="en-US"/>
              </w:rPr>
              <w:t xml:space="preserve"> than, as…as, not so … as;</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813F58">
              <w:rPr>
                <w:rFonts w:ascii="Times New Roman" w:eastAsia="OfficinaSansBookC" w:hAnsi="Times New Roman" w:cs="Times New Roman"/>
                <w:color w:val="000000"/>
                <w:sz w:val="24"/>
                <w:szCs w:val="24"/>
              </w:rPr>
              <w:t xml:space="preserve">прошедшее продолжительное действие (образование и функции в </w:t>
            </w:r>
            <w:r w:rsidRPr="00813F58">
              <w:rPr>
                <w:rFonts w:ascii="Times New Roman" w:eastAsia="OfficinaSansBookC" w:hAnsi="Times New Roman" w:cs="Times New Roman"/>
                <w:color w:val="000000"/>
                <w:sz w:val="24"/>
                <w:szCs w:val="24"/>
              </w:rPr>
              <w:lastRenderedPageBreak/>
              <w:t>действительном залог</w:t>
            </w:r>
            <w:r w:rsidR="00806319" w:rsidRPr="00813F58">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14017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14017A" w:rsidRPr="00813F58">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813F58">
              <w:rPr>
                <w:rFonts w:ascii="Times New Roman" w:eastAsia="OfficinaSansBookC" w:hAnsi="Times New Roman" w:cs="Times New Roman"/>
                <w:sz w:val="24"/>
                <w:szCs w:val="24"/>
              </w:rPr>
              <w:t>.</w:t>
            </w:r>
          </w:p>
          <w:p w:rsidR="00511E6A" w:rsidRPr="00813F58" w:rsidRDefault="00511E6A" w:rsidP="0014017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14017A" w:rsidRPr="00813F58">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 1.8</w:t>
            </w:r>
          </w:p>
          <w:p w:rsidR="00511E6A" w:rsidRPr="00813F58" w:rsidRDefault="00511E6A" w:rsidP="00806319">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p>
          <w:p w:rsidR="00511E6A" w:rsidRPr="00813F58" w:rsidRDefault="001A3F18"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 01, ОК 02, ОК 04</w:t>
            </w:r>
          </w:p>
        </w:tc>
      </w:tr>
      <w:tr w:rsidR="00511E6A" w:rsidRPr="00131053"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before="240"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государственноеустройство</w:t>
            </w:r>
            <w:r w:rsidR="00511E6A" w:rsidRPr="00813F58">
              <w:rPr>
                <w:rFonts w:ascii="Times New Roman" w:eastAsia="OfficinaSansBookC" w:hAnsi="Times New Roman" w:cs="Times New Roman"/>
                <w:color w:val="000000"/>
                <w:sz w:val="24"/>
                <w:szCs w:val="24"/>
                <w:lang w:val="en-US"/>
              </w:rPr>
              <w:t xml:space="preserve"> (government, president, judicial, commander-in-chief, etc.);</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погодаклимат</w:t>
            </w:r>
            <w:r w:rsidR="00511E6A" w:rsidRPr="00813F58">
              <w:rPr>
                <w:rFonts w:ascii="Times New Roman" w:eastAsia="OfficinaSansBookC" w:hAnsi="Times New Roman" w:cs="Times New Roman"/>
                <w:color w:val="000000"/>
                <w:sz w:val="24"/>
                <w:szCs w:val="24"/>
                <w:lang w:val="en-US"/>
              </w:rPr>
              <w:t xml:space="preserve"> (wet, mild, variable, continental,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экономика</w:t>
            </w:r>
            <w:r w:rsidRPr="00813F58">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достопримечательности</w:t>
            </w:r>
            <w:r w:rsidRPr="00813F58">
              <w:rPr>
                <w:rFonts w:ascii="Times New Roman" w:eastAsia="OfficinaSansBookC" w:hAnsi="Times New Roman" w:cs="Times New Roman"/>
                <w:color w:val="000000"/>
                <w:sz w:val="24"/>
                <w:szCs w:val="24"/>
                <w:lang w:val="en-US"/>
              </w:rPr>
              <w:t xml:space="preserve"> (the Kremlin, the Red Square, Saint Petersburg, </w:t>
            </w:r>
            <w:r w:rsidR="00461536" w:rsidRPr="00813F58">
              <w:rPr>
                <w:rFonts w:ascii="Times New Roman" w:eastAsia="OfficinaSansBookC" w:hAnsi="Times New Roman" w:cs="Times New Roman"/>
                <w:color w:val="000000"/>
                <w:sz w:val="24"/>
                <w:szCs w:val="24"/>
                <w:lang w:val="en-US"/>
              </w:rPr>
              <w:t>etc.</w:t>
            </w:r>
            <w:r w:rsidRPr="00813F58">
              <w:rPr>
                <w:rFonts w:ascii="Times New Roman" w:eastAsia="OfficinaSansBookC" w:hAnsi="Times New Roman" w:cs="Times New Roman"/>
                <w:color w:val="000000"/>
                <w:sz w:val="24"/>
                <w:szCs w:val="24"/>
                <w:lang w:val="en-US"/>
              </w:rPr>
              <w:t>)</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Грамматика: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артикли с географическими названиями;</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511E6A" w:rsidRPr="00813F58" w:rsidRDefault="00461536"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813F58">
              <w:rPr>
                <w:rFonts w:ascii="Times New Roman" w:eastAsia="OfficinaSansBookC" w:hAnsi="Times New Roman" w:cs="Times New Roman"/>
                <w:color w:val="000000"/>
                <w:sz w:val="24"/>
                <w:szCs w:val="24"/>
              </w:rPr>
              <w:t>сравнительныеобороты</w:t>
            </w:r>
            <w:r w:rsidR="00806319" w:rsidRPr="00813F58">
              <w:rPr>
                <w:rFonts w:ascii="Times New Roman" w:eastAsia="OfficinaSansBookC" w:hAnsi="Times New Roman" w:cs="Times New Roman"/>
                <w:color w:val="000000"/>
                <w:sz w:val="24"/>
                <w:szCs w:val="24"/>
                <w:lang w:val="en-US"/>
              </w:rPr>
              <w:t>than, as…as, not so … as</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1.Географическое положение, климат, население.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 Москва – столица России. Достопримечательности Москвы</w:t>
            </w:r>
          </w:p>
          <w:p w:rsidR="00511E6A" w:rsidRPr="00813F58" w:rsidRDefault="00806319"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813F58"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9D231F" w:rsidRPr="00813F58" w:rsidRDefault="009D231F" w:rsidP="00511E6A">
            <w:pPr>
              <w:spacing w:after="0" w:line="276" w:lineRule="auto"/>
              <w:jc w:val="center"/>
              <w:rPr>
                <w:rFonts w:ascii="Times New Roman" w:eastAsia="OfficinaSansBookC" w:hAnsi="Times New Roman" w:cs="Times New Roman"/>
                <w:sz w:val="24"/>
                <w:szCs w:val="24"/>
              </w:rPr>
            </w:pPr>
          </w:p>
        </w:tc>
      </w:tr>
      <w:tr w:rsidR="00511E6A" w:rsidRPr="00813F58"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511E6A" w:rsidRPr="00813F58" w:rsidRDefault="008320CB"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Прикладной модуль</w:t>
            </w:r>
          </w:p>
        </w:tc>
      </w:tr>
      <w:tr w:rsidR="00511E6A" w:rsidRPr="00813F58"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FD3C4E"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w:t>
            </w:r>
            <w:r w:rsidR="001A3F18" w:rsidRPr="00813F58">
              <w:rPr>
                <w:rFonts w:ascii="Times New Roman" w:eastAsia="OfficinaSansBookC" w:hAnsi="Times New Roman" w:cs="Times New Roman"/>
                <w:sz w:val="24"/>
                <w:szCs w:val="24"/>
              </w:rPr>
              <w:t xml:space="preserve">К </w:t>
            </w:r>
            <w:r w:rsidRPr="00813F58">
              <w:rPr>
                <w:rFonts w:ascii="Times New Roman" w:eastAsia="OfficinaSansBookC" w:hAnsi="Times New Roman" w:cs="Times New Roman"/>
                <w:sz w:val="24"/>
                <w:szCs w:val="24"/>
              </w:rPr>
              <w:t>01, ОК02,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p w:rsidR="00511E6A" w:rsidRPr="00813F58" w:rsidRDefault="00AD071E" w:rsidP="00511E6A">
            <w:pPr>
              <w:spacing w:after="0" w:line="276" w:lineRule="auto"/>
              <w:jc w:val="center"/>
              <w:rPr>
                <w:rFonts w:ascii="Times New Roman" w:eastAsia="OfficinaSansBookC" w:hAnsi="Times New Roman" w:cs="Times New Roman"/>
                <w:b/>
                <w:sz w:val="24"/>
                <w:szCs w:val="24"/>
              </w:rPr>
            </w:pPr>
            <w:r w:rsidRPr="00F668C0">
              <w:rPr>
                <w:rFonts w:ascii="Times New Roman" w:hAnsi="Times New Roman" w:cs="Times New Roman"/>
                <w:sz w:val="24"/>
                <w:szCs w:val="24"/>
              </w:rPr>
              <w:t>ПК 3.1</w:t>
            </w:r>
          </w:p>
        </w:tc>
      </w:tr>
      <w:tr w:rsidR="00511E6A"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Тема 2.1 </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Современный мир профессий. Проблемы выбора профессии. </w:t>
            </w:r>
          </w:p>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450994"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ОК01, ОК02, </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tc>
      </w:tr>
      <w:tr w:rsidR="00511E6A" w:rsidRPr="00813F58"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профессионально ориентированная лексика;</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лексика делового общения.</w:t>
            </w:r>
          </w:p>
          <w:p w:rsidR="00511E6A" w:rsidRPr="00813F58" w:rsidRDefault="00511E6A" w:rsidP="00511E6A">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герундий, инфинитив.</w:t>
            </w:r>
          </w:p>
          <w:p w:rsidR="00511E6A" w:rsidRPr="00813F58"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813F58">
              <w:rPr>
                <w:rFonts w:ascii="Times New Roman" w:eastAsia="OfficinaSansBookC" w:hAnsi="Times New Roman" w:cs="Times New Roman"/>
                <w:color w:val="000000"/>
                <w:sz w:val="24"/>
                <w:szCs w:val="24"/>
              </w:rPr>
              <w:t>грамматические структуры, типичны</w:t>
            </w:r>
            <w:r w:rsidR="00806319" w:rsidRPr="00813F58">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511E6A" w:rsidRPr="00813F58" w:rsidRDefault="00450994" w:rsidP="00511E6A">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813F58"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w:t>
            </w:r>
            <w:r w:rsidR="00450994" w:rsidRPr="00813F58">
              <w:rPr>
                <w:rFonts w:ascii="Times New Roman" w:eastAsia="OfficinaSansBookC" w:hAnsi="Times New Roman" w:cs="Times New Roman"/>
                <w:sz w:val="24"/>
                <w:szCs w:val="24"/>
              </w:rPr>
              <w:t xml:space="preserve">Основные понятия вашей профессии. </w:t>
            </w:r>
            <w:r w:rsidRPr="00813F58">
              <w:rPr>
                <w:rFonts w:ascii="Times New Roman" w:eastAsia="OfficinaSansBookC" w:hAnsi="Times New Roman" w:cs="Times New Roman"/>
                <w:sz w:val="24"/>
                <w:szCs w:val="24"/>
              </w:rPr>
              <w:t xml:space="preserve">Особенности подготовки </w:t>
            </w:r>
            <w:r w:rsidR="00450994" w:rsidRPr="00813F58">
              <w:rPr>
                <w:rFonts w:ascii="Times New Roman" w:eastAsia="OfficinaSansBookC" w:hAnsi="Times New Roman" w:cs="Times New Roman"/>
                <w:sz w:val="24"/>
                <w:szCs w:val="24"/>
              </w:rPr>
              <w:t>и по профессии/специальности.</w:t>
            </w:r>
          </w:p>
          <w:p w:rsidR="00511E6A" w:rsidRPr="00813F58" w:rsidRDefault="00511E6A" w:rsidP="00450994">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450994" w:rsidRPr="00813F58">
              <w:rPr>
                <w:rFonts w:ascii="Times New Roman" w:eastAsia="OfficinaSansBookC" w:hAnsi="Times New Roman" w:cs="Times New Roman"/>
                <w:sz w:val="24"/>
                <w:szCs w:val="24"/>
              </w:rPr>
              <w:t>Специфика работы и основные принципы деятельн</w:t>
            </w:r>
            <w:r w:rsidR="00CF545A" w:rsidRPr="00813F58">
              <w:rPr>
                <w:rFonts w:ascii="Times New Roman" w:eastAsia="OfficinaSansBookC" w:hAnsi="Times New Roman" w:cs="Times New Roman"/>
                <w:sz w:val="24"/>
                <w:szCs w:val="24"/>
              </w:rPr>
              <w:t>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511E6A" w:rsidRPr="00813F58" w:rsidRDefault="00511E6A" w:rsidP="00450994">
            <w:pPr>
              <w:spacing w:after="0" w:line="276" w:lineRule="auto"/>
              <w:rPr>
                <w:rFonts w:ascii="Times New Roman" w:eastAsia="OfficinaSansBookC" w:hAnsi="Times New Roman" w:cs="Times New Roman"/>
                <w:sz w:val="24"/>
                <w:szCs w:val="24"/>
              </w:rPr>
            </w:pP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511E6A" w:rsidRPr="00813F58" w:rsidRDefault="00511E6A" w:rsidP="00511E6A">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511E6A" w:rsidRPr="00813F58"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813F58" w:rsidTr="00450994">
        <w:trPr>
          <w:trHeight w:val="304"/>
        </w:trPr>
        <w:tc>
          <w:tcPr>
            <w:tcW w:w="3257" w:type="dxa"/>
            <w:gridSpan w:val="2"/>
            <w:vMerge w:val="restart"/>
            <w:tcBorders>
              <w:left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i/>
                <w:iCs/>
                <w:sz w:val="24"/>
                <w:szCs w:val="24"/>
              </w:rPr>
            </w:pPr>
            <w:r w:rsidRPr="00813F58">
              <w:rPr>
                <w:rFonts w:ascii="Times New Roman" w:eastAsia="OfficinaSansBookC" w:hAnsi="Times New Roman" w:cs="Times New Roman"/>
                <w:b/>
                <w:i/>
                <w:iCs/>
                <w:sz w:val="24"/>
                <w:szCs w:val="24"/>
              </w:rPr>
              <w:t xml:space="preserve">Тема 2.2 </w:t>
            </w:r>
          </w:p>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813F58">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3324AD"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ОК01, ОК02, </w:t>
            </w:r>
          </w:p>
          <w:p w:rsidR="00B83A9E" w:rsidRPr="00813F58" w:rsidRDefault="00B83A9E"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ОК04, ОК09</w:t>
            </w: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D12AD8" w:rsidRDefault="00B83A9E" w:rsidP="00B83A9E">
            <w:pPr>
              <w:spacing w:after="0" w:line="240"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Лексика</w:t>
            </w:r>
            <w:r w:rsidRPr="00D12AD8">
              <w:rPr>
                <w:rFonts w:ascii="Times New Roman" w:eastAsia="OfficinaSansBookC" w:hAnsi="Times New Roman" w:cs="Times New Roman"/>
                <w:sz w:val="24"/>
                <w:szCs w:val="24"/>
                <w:lang w:val="en-US"/>
              </w:rPr>
              <w:t>:</w:t>
            </w:r>
          </w:p>
          <w:p w:rsidR="00B83A9E" w:rsidRPr="00BF283D" w:rsidRDefault="00B83A9E" w:rsidP="00B83A9E">
            <w:pPr>
              <w:spacing w:after="0" w:line="240" w:lineRule="auto"/>
              <w:rPr>
                <w:rFonts w:ascii="Times New Roman" w:eastAsia="OfficinaSansBookC" w:hAnsi="Times New Roman" w:cs="Times New Roman"/>
                <w:sz w:val="24"/>
                <w:szCs w:val="24"/>
                <w:lang w:val="en-US"/>
              </w:rPr>
            </w:pPr>
            <w:r w:rsidRPr="00BF283D">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машиныимеханизмы</w:t>
            </w:r>
            <w:r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drainsnakes</w:t>
            </w:r>
            <w:r w:rsidR="00BF283D"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sewer</w:t>
            </w:r>
            <w:r w:rsidR="00BF283D" w:rsidRPr="00BF283D">
              <w:rPr>
                <w:rFonts w:ascii="Times New Roman" w:eastAsia="OfficinaSansBookC" w:hAnsi="Times New Roman" w:cs="Times New Roman"/>
                <w:sz w:val="24"/>
                <w:szCs w:val="24"/>
                <w:lang w:val="en-US"/>
              </w:rPr>
              <w:t xml:space="preserve">, </w:t>
            </w:r>
            <w:r w:rsidR="00BF283D">
              <w:rPr>
                <w:rFonts w:ascii="Times New Roman" w:eastAsia="OfficinaSansBookC" w:hAnsi="Times New Roman" w:cs="Times New Roman"/>
                <w:sz w:val="24"/>
                <w:szCs w:val="24"/>
                <w:lang w:val="en-US"/>
              </w:rPr>
              <w:t xml:space="preserve">tubing cutter, </w:t>
            </w:r>
            <w:r w:rsidR="001B7B27">
              <w:rPr>
                <w:rFonts w:ascii="Times New Roman" w:eastAsia="OfficinaSansBookC" w:hAnsi="Times New Roman" w:cs="Times New Roman"/>
                <w:sz w:val="24"/>
                <w:szCs w:val="24"/>
                <w:lang w:val="en-US"/>
              </w:rPr>
              <w:t>angle grinder machine, pressure test kit, telescopic pipe cutter, wall chaser machine</w:t>
            </w:r>
            <w:r w:rsidRPr="00813F58">
              <w:rPr>
                <w:rFonts w:ascii="Times New Roman" w:eastAsia="OfficinaSansBookC" w:hAnsi="Times New Roman" w:cs="Times New Roman"/>
                <w:sz w:val="24"/>
                <w:szCs w:val="24"/>
                <w:lang w:val="en-GB"/>
              </w:rPr>
              <w:t>etc</w:t>
            </w:r>
            <w:r w:rsidRPr="00BF283D">
              <w:rPr>
                <w:rFonts w:ascii="Times New Roman" w:eastAsia="OfficinaSansBookC" w:hAnsi="Times New Roman" w:cs="Times New Roman"/>
                <w:sz w:val="24"/>
                <w:szCs w:val="24"/>
                <w:lang w:val="en-US"/>
              </w:rPr>
              <w:t>.)</w:t>
            </w:r>
          </w:p>
          <w:p w:rsidR="00B83A9E" w:rsidRPr="00813F58" w:rsidRDefault="00B83A9E" w:rsidP="00B83A9E">
            <w:pPr>
              <w:spacing w:after="0" w:line="240" w:lineRule="auto"/>
              <w:rPr>
                <w:rFonts w:ascii="Times New Roman" w:eastAsia="OfficinaSansBookC" w:hAnsi="Times New Roman" w:cs="Times New Roman"/>
                <w:sz w:val="24"/>
                <w:szCs w:val="24"/>
                <w:lang w:val="en-GB"/>
              </w:rPr>
            </w:pPr>
            <w:r w:rsidRPr="00813F58">
              <w:rPr>
                <w:rFonts w:ascii="Times New Roman" w:eastAsia="OfficinaSansBookC" w:hAnsi="Times New Roman" w:cs="Times New Roman"/>
                <w:sz w:val="24"/>
                <w:szCs w:val="24"/>
                <w:lang w:val="en-GB"/>
              </w:rPr>
              <w:t xml:space="preserve">- </w:t>
            </w:r>
            <w:r w:rsidRPr="00813F58">
              <w:rPr>
                <w:rFonts w:ascii="Times New Roman" w:eastAsia="OfficinaSansBookC" w:hAnsi="Times New Roman" w:cs="Times New Roman"/>
                <w:sz w:val="24"/>
                <w:szCs w:val="24"/>
              </w:rPr>
              <w:t>промышленноеоборудование</w:t>
            </w:r>
            <w:r w:rsidRPr="00813F58">
              <w:rPr>
                <w:rFonts w:ascii="Times New Roman" w:eastAsia="OfficinaSansBookC" w:hAnsi="Times New Roman" w:cs="Times New Roman"/>
                <w:sz w:val="24"/>
                <w:szCs w:val="24"/>
                <w:lang w:val="en-GB"/>
              </w:rPr>
              <w:t xml:space="preserve"> (</w:t>
            </w:r>
            <w:r w:rsidR="008B6FE0">
              <w:rPr>
                <w:rFonts w:ascii="Times New Roman" w:eastAsia="OfficinaSansBookC" w:hAnsi="Times New Roman" w:cs="Times New Roman"/>
                <w:sz w:val="24"/>
                <w:szCs w:val="24"/>
                <w:lang w:val="en-GB"/>
              </w:rPr>
              <w:t xml:space="preserve">plumbing valves, socket welding machine, pipe bending machine, borescope, water meter keys, press fitting systems, hydro jetting machine </w:t>
            </w:r>
            <w:r w:rsidRPr="00813F58">
              <w:rPr>
                <w:rFonts w:ascii="Times New Roman" w:eastAsia="OfficinaSansBookC" w:hAnsi="Times New Roman" w:cs="Times New Roman"/>
                <w:sz w:val="24"/>
                <w:szCs w:val="24"/>
                <w:lang w:val="en-GB"/>
              </w:rPr>
              <w:t>etc.)</w:t>
            </w:r>
          </w:p>
          <w:p w:rsidR="00B83A9E" w:rsidRPr="00813F58" w:rsidRDefault="00B83A9E" w:rsidP="00B83A9E">
            <w:pPr>
              <w:spacing w:after="0" w:line="240"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461536">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грамматические структуры, типичны</w:t>
            </w:r>
            <w:r w:rsidR="00CF545A" w:rsidRPr="00813F58">
              <w:rPr>
                <w:rFonts w:ascii="Times New Roman" w:eastAsia="OfficinaSansBookC" w:hAnsi="Times New Roman" w:cs="Times New Roman"/>
                <w:sz w:val="24"/>
                <w:szCs w:val="24"/>
              </w:rPr>
              <w:t>е для научно-популярных текстов</w:t>
            </w:r>
            <w:r w:rsidR="004410CB" w:rsidRPr="00813F58">
              <w:rPr>
                <w:rFonts w:ascii="Times New Roman" w:eastAsia="OfficinaSansBookC" w:hAnsi="Times New Roman" w:cs="Times New Roman"/>
                <w:sz w:val="24"/>
                <w:szCs w:val="24"/>
              </w:rPr>
              <w:t xml:space="preserve"> (глагольные обороты, сложно-подчиненные предложения</w:t>
            </w:r>
            <w:r w:rsidR="00B72814" w:rsidRPr="00813F58">
              <w:rPr>
                <w:rFonts w:ascii="Times New Roman" w:eastAsia="OfficinaSansBookC" w:hAnsi="Times New Roman" w:cs="Times New Roman"/>
                <w:sz w:val="24"/>
                <w:szCs w:val="24"/>
              </w:rPr>
              <w:t>,</w:t>
            </w:r>
            <w:r w:rsidR="00461536" w:rsidRPr="00813F58">
              <w:rPr>
                <w:rFonts w:ascii="Times New Roman" w:hAnsi="Times New Roman" w:cs="Times New Roman"/>
                <w:color w:val="646464"/>
                <w:sz w:val="24"/>
                <w:szCs w:val="24"/>
              </w:rPr>
              <w:t>пассивные страдательные конструкции)</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450994">
        <w:trPr>
          <w:trHeight w:val="304"/>
        </w:trPr>
        <w:tc>
          <w:tcPr>
            <w:tcW w:w="3257" w:type="dxa"/>
            <w:gridSpan w:val="2"/>
            <w:vMerge/>
            <w:tcBorders>
              <w:left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324AD" w:rsidRPr="00813F58" w:rsidRDefault="00B83A9E" w:rsidP="00B83A9E">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Машины и механизмы. Промышленное оборудование.</w:t>
            </w:r>
          </w:p>
          <w:p w:rsidR="00B83A9E" w:rsidRPr="00813F58" w:rsidRDefault="003324AD" w:rsidP="00B83A9E">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 Работа на производстве.</w:t>
            </w:r>
          </w:p>
          <w:p w:rsidR="00B83A9E" w:rsidRPr="00813F58" w:rsidRDefault="003324AD" w:rsidP="008F64AC">
            <w:pPr>
              <w:spacing w:after="0" w:line="240"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3</w:t>
            </w:r>
            <w:r w:rsidR="00B83A9E" w:rsidRPr="00813F58">
              <w:rPr>
                <w:rFonts w:ascii="Times New Roman" w:eastAsia="OfficinaSansBookC" w:hAnsi="Times New Roman" w:cs="Times New Roman"/>
                <w:sz w:val="24"/>
                <w:szCs w:val="24"/>
              </w:rPr>
              <w:t xml:space="preserve">. </w:t>
            </w:r>
            <w:r w:rsidRPr="00813F58">
              <w:rPr>
                <w:rFonts w:ascii="Times New Roman" w:eastAsia="OfficinaSansBookC" w:hAnsi="Times New Roman" w:cs="Times New Roman"/>
                <w:sz w:val="24"/>
                <w:szCs w:val="24"/>
              </w:rPr>
              <w:t xml:space="preserve">Конкурсы профессионального мастерства </w:t>
            </w:r>
          </w:p>
        </w:tc>
        <w:tc>
          <w:tcPr>
            <w:tcW w:w="1560" w:type="dxa"/>
            <w:tcBorders>
              <w:top w:val="single" w:sz="4" w:space="0" w:color="000000"/>
              <w:left w:val="single" w:sz="4" w:space="0" w:color="000000"/>
              <w:bottom w:val="single" w:sz="4" w:space="0" w:color="000000"/>
              <w:right w:val="single" w:sz="4" w:space="0" w:color="000000"/>
            </w:tcBorders>
          </w:tcPr>
          <w:p w:rsidR="003324AD" w:rsidRPr="00813F58" w:rsidRDefault="003324AD"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 xml:space="preserve">Тема 2.3 </w:t>
            </w:r>
          </w:p>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lastRenderedPageBreak/>
              <w:t>Технический прогресс: перспективы и последств</w:t>
            </w:r>
            <w:r w:rsidR="00CF545A" w:rsidRPr="00813F58">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FD3C4E"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lastRenderedPageBreak/>
              <w:t>ОК04, ОК09</w:t>
            </w: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Лексика</w:t>
            </w:r>
            <w:r w:rsidRPr="00813F58">
              <w:rPr>
                <w:rFonts w:ascii="Times New Roman" w:eastAsia="OfficinaSansBookC" w:hAnsi="Times New Roman" w:cs="Times New Roman"/>
                <w:sz w:val="24"/>
                <w:szCs w:val="24"/>
                <w:lang w:val="en-US"/>
              </w:rPr>
              <w:t>:</w:t>
            </w:r>
          </w:p>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видынаук</w:t>
            </w:r>
            <w:r w:rsidRPr="00813F58">
              <w:rPr>
                <w:rFonts w:ascii="Times New Roman" w:eastAsia="OfficinaSansBookC" w:hAnsi="Times New Roman" w:cs="Times New Roman"/>
                <w:sz w:val="24"/>
                <w:szCs w:val="24"/>
                <w:lang w:val="en-US"/>
              </w:rPr>
              <w:t xml:space="preserve"> (science, natural sciences, social sciences, etc.)</w:t>
            </w:r>
          </w:p>
          <w:p w:rsidR="00B83A9E" w:rsidRPr="00813F58" w:rsidRDefault="00B83A9E" w:rsidP="00B83A9E">
            <w:pPr>
              <w:spacing w:after="0" w:line="276" w:lineRule="auto"/>
              <w:jc w:val="both"/>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 </w:t>
            </w:r>
            <w:r w:rsidRPr="00813F58">
              <w:rPr>
                <w:rFonts w:ascii="Times New Roman" w:eastAsia="OfficinaSansBookC" w:hAnsi="Times New Roman" w:cs="Times New Roman"/>
                <w:sz w:val="24"/>
                <w:szCs w:val="24"/>
              </w:rPr>
              <w:t>названиятехническихикомпьютерных</w:t>
            </w:r>
            <w:r w:rsidR="00461536" w:rsidRPr="00813F58">
              <w:rPr>
                <w:rFonts w:ascii="Times New Roman" w:eastAsia="OfficinaSansBookC" w:hAnsi="Times New Roman" w:cs="Times New Roman"/>
                <w:sz w:val="24"/>
                <w:szCs w:val="24"/>
              </w:rPr>
              <w:t>средств</w:t>
            </w:r>
            <w:r w:rsidR="00461536" w:rsidRPr="00813F58">
              <w:rPr>
                <w:rFonts w:ascii="Times New Roman" w:eastAsia="OfficinaSansBookC" w:hAnsi="Times New Roman" w:cs="Times New Roman"/>
                <w:sz w:val="24"/>
                <w:szCs w:val="24"/>
                <w:lang w:val="en-US"/>
              </w:rPr>
              <w:t xml:space="preserve"> (</w:t>
            </w:r>
            <w:r w:rsidR="00B72814" w:rsidRPr="00813F58">
              <w:rPr>
                <w:rFonts w:ascii="Times New Roman" w:eastAsia="OfficinaSansBookC" w:hAnsi="Times New Roman" w:cs="Times New Roman"/>
                <w:sz w:val="24"/>
                <w:szCs w:val="24"/>
                <w:lang w:val="en-US"/>
              </w:rPr>
              <w:t xml:space="preserve">information and communication technologies: </w:t>
            </w:r>
            <w:r w:rsidRPr="00813F58">
              <w:rPr>
                <w:rFonts w:ascii="Times New Roman" w:eastAsia="OfficinaSansBookC" w:hAnsi="Times New Roman" w:cs="Times New Roman"/>
                <w:sz w:val="24"/>
                <w:szCs w:val="24"/>
                <w:lang w:val="en-US"/>
              </w:rPr>
              <w:t>a tablet, a smartphone, a laptop, a mach</w:t>
            </w:r>
            <w:r w:rsidR="00B72814" w:rsidRPr="00813F58">
              <w:rPr>
                <w:rFonts w:ascii="Times New Roman" w:eastAsia="OfficinaSansBookC" w:hAnsi="Times New Roman" w:cs="Times New Roman"/>
                <w:sz w:val="24"/>
                <w:szCs w:val="24"/>
                <w:lang w:val="en-US"/>
              </w:rPr>
              <w:t xml:space="preserve">ine; global computer networks, </w:t>
            </w:r>
            <w:r w:rsidR="00461536" w:rsidRPr="00813F58">
              <w:rPr>
                <w:rFonts w:ascii="Times New Roman" w:eastAsia="OfficinaSansBookC" w:hAnsi="Times New Roman" w:cs="Times New Roman"/>
                <w:sz w:val="24"/>
                <w:szCs w:val="24"/>
                <w:lang w:val="en-US"/>
              </w:rPr>
              <w:t>etc.</w:t>
            </w:r>
            <w:r w:rsidRPr="00813F58">
              <w:rPr>
                <w:rFonts w:ascii="Times New Roman" w:eastAsia="OfficinaSansBookC" w:hAnsi="Times New Roman" w:cs="Times New Roman"/>
                <w:sz w:val="24"/>
                <w:szCs w:val="24"/>
                <w:lang w:val="en-US"/>
              </w:rPr>
              <w:t>)</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страдательный залог, </w:t>
            </w:r>
          </w:p>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грамматические структуры предложений, типичн</w:t>
            </w:r>
            <w:r w:rsidR="00CF545A" w:rsidRPr="00813F58">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813F58"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1. Достижения науки. </w:t>
            </w:r>
          </w:p>
          <w:p w:rsidR="00B83A9E" w:rsidRPr="00813F58" w:rsidRDefault="00B83A9E" w:rsidP="003324AD">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w:t>
            </w:r>
            <w:r w:rsidR="003324AD" w:rsidRPr="00813F58">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B83A9E" w:rsidP="003324AD">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3324AD" w:rsidRPr="00813F58" w:rsidRDefault="003324AD" w:rsidP="00B83A9E">
            <w:pPr>
              <w:spacing w:after="0" w:line="276" w:lineRule="auto"/>
              <w:jc w:val="center"/>
              <w:rPr>
                <w:rFonts w:ascii="Times New Roman" w:eastAsia="OfficinaSansBookC" w:hAnsi="Times New Roman" w:cs="Times New Roman"/>
                <w:sz w:val="24"/>
                <w:szCs w:val="24"/>
              </w:rPr>
            </w:pP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813F58"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Тема 2.4</w:t>
            </w:r>
          </w:p>
          <w:p w:rsidR="00B83A9E" w:rsidRPr="00813F58" w:rsidRDefault="00B83A9E" w:rsidP="00CF545A">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813F58">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3324AD"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ОК01, ОК02,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ОК04, ОК09</w:t>
            </w: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D12AD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Лексика</w:t>
            </w:r>
            <w:r w:rsidRPr="00D12AD8">
              <w:rPr>
                <w:rFonts w:ascii="Times New Roman" w:eastAsia="OfficinaSansBookC" w:hAnsi="Times New Roman" w:cs="Times New Roman"/>
                <w:sz w:val="24"/>
                <w:szCs w:val="24"/>
              </w:rPr>
              <w:t>:</w:t>
            </w:r>
          </w:p>
          <w:p w:rsidR="00B83A9E" w:rsidRPr="00D12AD8" w:rsidRDefault="00B83A9E" w:rsidP="00B83A9E">
            <w:pPr>
              <w:spacing w:after="0" w:line="276" w:lineRule="auto"/>
              <w:jc w:val="both"/>
              <w:rPr>
                <w:rFonts w:ascii="Times New Roman" w:eastAsia="OfficinaSansBookC" w:hAnsi="Times New Roman" w:cs="Times New Roman"/>
                <w:sz w:val="24"/>
                <w:szCs w:val="24"/>
              </w:rPr>
            </w:pPr>
            <w:r w:rsidRPr="00D12AD8">
              <w:rPr>
                <w:rFonts w:ascii="Times New Roman" w:eastAsia="OfficinaSansBookC" w:hAnsi="Times New Roman" w:cs="Times New Roman"/>
                <w:sz w:val="24"/>
                <w:szCs w:val="24"/>
              </w:rPr>
              <w:t xml:space="preserve">- </w:t>
            </w:r>
            <w:r w:rsidRPr="00813F58">
              <w:rPr>
                <w:rFonts w:ascii="Times New Roman" w:eastAsia="OfficinaSansBookC" w:hAnsi="Times New Roman" w:cs="Times New Roman"/>
                <w:sz w:val="24"/>
                <w:szCs w:val="24"/>
              </w:rPr>
              <w:t>профессионально</w:t>
            </w:r>
            <w:r w:rsidR="00461536" w:rsidRPr="00D12AD8">
              <w:rPr>
                <w:rFonts w:ascii="Times New Roman" w:eastAsia="OfficinaSansBookC" w:hAnsi="Times New Roman" w:cs="Times New Roman"/>
                <w:sz w:val="24"/>
                <w:szCs w:val="24"/>
              </w:rPr>
              <w:t>-</w:t>
            </w:r>
            <w:r w:rsidRPr="00813F58">
              <w:rPr>
                <w:rFonts w:ascii="Times New Roman" w:eastAsia="OfficinaSansBookC" w:hAnsi="Times New Roman" w:cs="Times New Roman"/>
                <w:sz w:val="24"/>
                <w:szCs w:val="24"/>
              </w:rPr>
              <w:t>ориентированнаялексика</w:t>
            </w:r>
            <w:r w:rsidR="00EC34E9"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floatvalve</w:t>
            </w:r>
            <w:r w:rsidR="00D12AD8"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apprentice</w:t>
            </w:r>
            <w:r w:rsidR="00D12AD8" w:rsidRPr="00D12AD8">
              <w:rPr>
                <w:rFonts w:ascii="Times New Roman" w:eastAsia="OfficinaSansBookC" w:hAnsi="Times New Roman" w:cs="Times New Roman"/>
                <w:sz w:val="24"/>
                <w:szCs w:val="24"/>
              </w:rPr>
              <w:t xml:space="preserve">, </w:t>
            </w:r>
            <w:r w:rsidR="00D12AD8">
              <w:rPr>
                <w:rFonts w:ascii="Times New Roman" w:eastAsia="OfficinaSansBookC" w:hAnsi="Times New Roman" w:cs="Times New Roman"/>
                <w:sz w:val="24"/>
                <w:szCs w:val="24"/>
                <w:lang w:val="en-US"/>
              </w:rPr>
              <w:t>long</w:t>
            </w:r>
            <w:r w:rsidR="00D12AD8" w:rsidRPr="00D12AD8">
              <w:rPr>
                <w:rFonts w:ascii="Times New Roman" w:eastAsia="OfficinaSansBookC" w:hAnsi="Times New Roman" w:cs="Times New Roman"/>
                <w:sz w:val="24"/>
                <w:szCs w:val="24"/>
              </w:rPr>
              <w:t>-</w:t>
            </w:r>
            <w:r w:rsidR="00D12AD8">
              <w:rPr>
                <w:rFonts w:ascii="Times New Roman" w:eastAsia="OfficinaSansBookC" w:hAnsi="Times New Roman" w:cs="Times New Roman"/>
                <w:sz w:val="24"/>
                <w:szCs w:val="24"/>
                <w:lang w:val="en-US"/>
              </w:rPr>
              <w:t>lived</w:t>
            </w:r>
            <w:bookmarkStart w:id="11" w:name="_GoBack"/>
            <w:bookmarkEnd w:id="11"/>
            <w:r w:rsidR="00EC34E9" w:rsidRPr="00D12AD8">
              <w:rPr>
                <w:rFonts w:ascii="Times New Roman" w:eastAsia="OfficinaSansBookC" w:hAnsi="Times New Roman" w:cs="Times New Roman"/>
                <w:sz w:val="24"/>
                <w:szCs w:val="24"/>
              </w:rPr>
              <w:t>)</w:t>
            </w:r>
            <w:r w:rsidRPr="00D12AD8">
              <w:rPr>
                <w:rFonts w:ascii="Times New Roman" w:eastAsia="OfficinaSansBookC" w:hAnsi="Times New Roman" w:cs="Times New Roman"/>
                <w:sz w:val="24"/>
                <w:szCs w:val="24"/>
              </w:rPr>
              <w:t>;</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лексика делового общения.</w:t>
            </w:r>
          </w:p>
          <w:p w:rsidR="00B83A9E" w:rsidRPr="00813F58" w:rsidRDefault="00B83A9E" w:rsidP="00B83A9E">
            <w:pPr>
              <w:spacing w:after="0" w:line="276" w:lineRule="auto"/>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Грамматика: </w:t>
            </w:r>
          </w:p>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xml:space="preserve">- грамматические </w:t>
            </w:r>
            <w:r w:rsidR="00461536" w:rsidRPr="00813F58">
              <w:rPr>
                <w:rFonts w:ascii="Times New Roman" w:eastAsia="OfficinaSansBookC" w:hAnsi="Times New Roman" w:cs="Times New Roman"/>
                <w:sz w:val="24"/>
                <w:szCs w:val="24"/>
              </w:rPr>
              <w:t>конструкции типичные</w:t>
            </w:r>
            <w:r w:rsidR="00CF545A" w:rsidRPr="00813F58">
              <w:rPr>
                <w:rFonts w:ascii="Times New Roman" w:eastAsia="OfficinaSansBookC" w:hAnsi="Times New Roman" w:cs="Times New Roman"/>
                <w:sz w:val="24"/>
                <w:szCs w:val="24"/>
              </w:rPr>
              <w:t xml:space="preserve">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B83A9E" w:rsidRPr="00813F58" w:rsidRDefault="00B83A9E" w:rsidP="00B83A9E">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B83A9E" w:rsidRPr="00813F58" w:rsidRDefault="00450994" w:rsidP="00B83A9E">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813F58"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1. Известные ученые и их открытия в России.</w:t>
            </w:r>
          </w:p>
          <w:p w:rsidR="00B83A9E" w:rsidRPr="00813F58" w:rsidRDefault="00B83A9E" w:rsidP="00B83A9E">
            <w:pPr>
              <w:spacing w:after="0"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2. Известные </w:t>
            </w:r>
            <w:r w:rsidR="00CF545A" w:rsidRPr="00813F58">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B83A9E" w:rsidRPr="00813F58" w:rsidRDefault="00450994"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p w:rsidR="00B83A9E" w:rsidRPr="00813F58" w:rsidRDefault="00B83A9E" w:rsidP="00B83A9E">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B83A9E" w:rsidRPr="00813F58"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813F58"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567B21">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Контрольная работа Тем</w:t>
            </w:r>
            <w:r w:rsidR="00274F52" w:rsidRPr="00813F58">
              <w:rPr>
                <w:rFonts w:ascii="Times New Roman" w:eastAsia="OfficinaSansBookC" w:hAnsi="Times New Roman" w:cs="Times New Roman"/>
                <w:b/>
                <w:sz w:val="24"/>
                <w:szCs w:val="24"/>
              </w:rPr>
              <w:t>ы</w:t>
            </w:r>
            <w:r w:rsidRPr="00813F58">
              <w:rPr>
                <w:rFonts w:ascii="Times New Roman" w:eastAsia="OfficinaSansBookC" w:hAnsi="Times New Roman" w:cs="Times New Roman"/>
                <w:b/>
                <w:sz w:val="24"/>
                <w:szCs w:val="24"/>
              </w:rPr>
              <w:t xml:space="preserve"> 2.1</w:t>
            </w:r>
            <w:r w:rsidR="00567B21" w:rsidRPr="00813F58">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450994" w:rsidP="00450994">
            <w:pPr>
              <w:spacing w:after="0" w:line="276" w:lineRule="auto"/>
              <w:jc w:val="cente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r w:rsidR="00450994" w:rsidRPr="00813F58" w:rsidTr="00511E6A">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450994" w:rsidP="00450994">
            <w:pPr>
              <w:spacing w:after="0" w:line="276" w:lineRule="auto"/>
              <w:jc w:val="center"/>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r w:rsidR="00450994" w:rsidRPr="00813F58"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50994" w:rsidRPr="00813F58" w:rsidRDefault="009D231F" w:rsidP="00450994">
            <w:pPr>
              <w:spacing w:after="0" w:line="276" w:lineRule="auto"/>
              <w:jc w:val="center"/>
              <w:rPr>
                <w:rFonts w:ascii="Times New Roman" w:eastAsia="OfficinaSansBookC" w:hAnsi="Times New Roman" w:cs="Times New Roman"/>
                <w:b/>
                <w:sz w:val="24"/>
                <w:szCs w:val="24"/>
                <w:lang w:val="en-US"/>
              </w:rPr>
            </w:pPr>
            <w:r w:rsidRPr="00813F58">
              <w:rPr>
                <w:rFonts w:ascii="Times New Roman" w:eastAsia="OfficinaSansBookC" w:hAnsi="Times New Roman" w:cs="Times New Roman"/>
                <w:b/>
                <w:sz w:val="24"/>
                <w:szCs w:val="24"/>
                <w:lang w:val="en-US"/>
              </w:rPr>
              <w:t>72</w:t>
            </w:r>
          </w:p>
        </w:tc>
        <w:tc>
          <w:tcPr>
            <w:tcW w:w="2552" w:type="dxa"/>
            <w:tcBorders>
              <w:top w:val="single" w:sz="4" w:space="0" w:color="000000"/>
              <w:left w:val="single" w:sz="4" w:space="0" w:color="000000"/>
              <w:bottom w:val="single" w:sz="4" w:space="0" w:color="000000"/>
              <w:right w:val="single" w:sz="4" w:space="0" w:color="000000"/>
            </w:tcBorders>
          </w:tcPr>
          <w:p w:rsidR="00450994" w:rsidRPr="00813F58" w:rsidRDefault="00450994" w:rsidP="00450994">
            <w:pPr>
              <w:spacing w:after="0" w:line="276" w:lineRule="auto"/>
              <w:rPr>
                <w:rFonts w:ascii="Times New Roman" w:eastAsia="OfficinaSansBookC" w:hAnsi="Times New Roman" w:cs="Times New Roman"/>
                <w:b/>
                <w:sz w:val="24"/>
                <w:szCs w:val="24"/>
              </w:rPr>
            </w:pPr>
          </w:p>
        </w:tc>
      </w:tr>
    </w:tbl>
    <w:p w:rsidR="001A3F18" w:rsidRPr="00813F58"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rsidR="00007F26" w:rsidRPr="00813F58"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813F58" w:rsidSect="00B5146D">
          <w:pgSz w:w="16838" w:h="11906" w:orient="landscape"/>
          <w:pgMar w:top="851" w:right="1134" w:bottom="851" w:left="992" w:header="709" w:footer="709" w:gutter="0"/>
          <w:cols w:space="720"/>
        </w:sectPr>
      </w:pPr>
      <w:bookmarkStart w:id="12" w:name="_Hlk121752171"/>
    </w:p>
    <w:p w:rsidR="003E604E" w:rsidRPr="00813F58" w:rsidRDefault="0025347D" w:rsidP="003422FF">
      <w:pPr>
        <w:pStyle w:val="1"/>
        <w:jc w:val="center"/>
        <w:rPr>
          <w:rFonts w:ascii="Times New Roman" w:eastAsia="OfficinaSansBookC" w:hAnsi="Times New Roman" w:cs="Times New Roman"/>
          <w:b/>
          <w:color w:val="auto"/>
          <w:sz w:val="24"/>
          <w:szCs w:val="24"/>
        </w:rPr>
      </w:pPr>
      <w:bookmarkStart w:id="13" w:name="_heading=h.3rdcrjn" w:colFirst="0" w:colLast="0"/>
      <w:bookmarkStart w:id="14" w:name="_Toc124862063"/>
      <w:bookmarkEnd w:id="12"/>
      <w:bookmarkEnd w:id="13"/>
      <w:r w:rsidRPr="00813F58">
        <w:rPr>
          <w:rFonts w:ascii="Times New Roman" w:eastAsia="OfficinaSansBookC" w:hAnsi="Times New Roman" w:cs="Times New Roman"/>
          <w:b/>
          <w:color w:val="auto"/>
          <w:sz w:val="24"/>
          <w:szCs w:val="24"/>
        </w:rPr>
        <w:lastRenderedPageBreak/>
        <w:t>3. У</w:t>
      </w:r>
      <w:r w:rsidR="000A303E" w:rsidRPr="00813F58">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4"/>
    </w:p>
    <w:p w:rsidR="003E604E" w:rsidRPr="00813F58" w:rsidRDefault="0025347D">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3.1. Материально-технические условия реализации дисциплины</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Помещение кабинета </w:t>
      </w:r>
      <w:r w:rsidR="00133206">
        <w:rPr>
          <w:rFonts w:ascii="Times New Roman" w:eastAsia="OfficinaSansBookC" w:hAnsi="Times New Roman" w:cs="Times New Roman"/>
          <w:sz w:val="24"/>
          <w:szCs w:val="24"/>
        </w:rPr>
        <w:t>соответствует</w:t>
      </w:r>
      <w:r w:rsidRPr="00813F58">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r w:rsidR="00461536" w:rsidRPr="00813F58">
        <w:rPr>
          <w:rFonts w:ascii="Times New Roman" w:eastAsia="OfficinaSansBookC" w:hAnsi="Times New Roman" w:cs="Times New Roman"/>
          <w:sz w:val="24"/>
          <w:szCs w:val="24"/>
        </w:rPr>
        <w:t>аудиовизуализации</w:t>
      </w:r>
      <w:r w:rsidRPr="00813F58">
        <w:rPr>
          <w:rFonts w:ascii="Times New Roman" w:eastAsia="OfficinaSansBookC" w:hAnsi="Times New Roman" w:cs="Times New Roman"/>
          <w:sz w:val="24"/>
          <w:szCs w:val="24"/>
        </w:rPr>
        <w:t>, мультимедийным проектором).</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многофункциональный комплекс преподавателя;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наглядные пособия (комплекты учебных таблиц, плакатов, и др.);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информационно-коммуникативные средства; </w:t>
      </w:r>
    </w:p>
    <w:p w:rsidR="003E604E" w:rsidRPr="00813F58" w:rsidRDefault="0025347D">
      <w:pPr>
        <w:spacing w:after="0" w:line="276" w:lineRule="auto"/>
        <w:ind w:firstLine="709"/>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 библиотечный фонд. </w:t>
      </w:r>
    </w:p>
    <w:p w:rsidR="00CF545A" w:rsidRPr="00813F58" w:rsidRDefault="00CF545A">
      <w:pPr>
        <w:spacing w:after="0" w:line="276" w:lineRule="auto"/>
        <w:jc w:val="both"/>
        <w:rPr>
          <w:rFonts w:ascii="Times New Roman" w:eastAsia="OfficinaSansBookC" w:hAnsi="Times New Roman" w:cs="Times New Roman"/>
          <w:b/>
          <w:sz w:val="24"/>
          <w:szCs w:val="24"/>
        </w:rPr>
      </w:pPr>
    </w:p>
    <w:p w:rsidR="00CF545A" w:rsidRPr="00813F58" w:rsidRDefault="00CF545A">
      <w:pPr>
        <w:spacing w:after="0" w:line="276" w:lineRule="auto"/>
        <w:jc w:val="both"/>
        <w:rPr>
          <w:rFonts w:ascii="Times New Roman" w:eastAsia="OfficinaSansBookC" w:hAnsi="Times New Roman" w:cs="Times New Roman"/>
          <w:b/>
          <w:sz w:val="24"/>
          <w:szCs w:val="24"/>
        </w:rPr>
      </w:pPr>
    </w:p>
    <w:p w:rsidR="003E604E" w:rsidRPr="00813F58" w:rsidRDefault="0025347D">
      <w:pPr>
        <w:spacing w:after="0" w:line="276" w:lineRule="auto"/>
        <w:jc w:val="both"/>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3.2. Информационное обеспечение реализации программы</w:t>
      </w:r>
    </w:p>
    <w:p w:rsidR="00691446" w:rsidRPr="00813F58" w:rsidRDefault="00691446" w:rsidP="00D11550">
      <w:pPr>
        <w:spacing w:after="0" w:line="276" w:lineRule="auto"/>
        <w:jc w:val="both"/>
        <w:rPr>
          <w:rFonts w:ascii="Times New Roman" w:eastAsia="OfficinaSansBookC" w:hAnsi="Times New Roman" w:cs="Times New Roman"/>
          <w:sz w:val="24"/>
          <w:szCs w:val="24"/>
        </w:rPr>
      </w:pPr>
    </w:p>
    <w:p w:rsidR="00485B53" w:rsidRPr="00813F58" w:rsidRDefault="00485B53" w:rsidP="00485B53">
      <w:pPr>
        <w:suppressAutoHyphens/>
        <w:spacing w:after="0" w:line="276" w:lineRule="auto"/>
        <w:ind w:firstLine="709"/>
        <w:jc w:val="both"/>
        <w:rPr>
          <w:rFonts w:ascii="Times New Roman" w:hAnsi="Times New Roman" w:cs="Times New Roman"/>
          <w:sz w:val="24"/>
          <w:szCs w:val="24"/>
          <w:lang w:eastAsia="ru-RU"/>
        </w:rPr>
      </w:pPr>
      <w:bookmarkStart w:id="15" w:name="_Hlk120779969"/>
      <w:r w:rsidRPr="00813F58">
        <w:rPr>
          <w:rFonts w:ascii="Times New Roman" w:hAnsi="Times New Roman" w:cs="Times New Roman"/>
          <w:bCs/>
          <w:sz w:val="24"/>
          <w:szCs w:val="24"/>
          <w:lang w:eastAsia="ru-RU"/>
        </w:rPr>
        <w:t xml:space="preserve">Для реализации программы библиотечный фонд образовательной организации </w:t>
      </w:r>
      <w:r w:rsidR="00133206">
        <w:rPr>
          <w:rFonts w:ascii="Times New Roman" w:hAnsi="Times New Roman" w:cs="Times New Roman"/>
          <w:bCs/>
          <w:sz w:val="24"/>
          <w:szCs w:val="24"/>
          <w:lang w:eastAsia="ru-RU"/>
        </w:rPr>
        <w:t>имеет</w:t>
      </w:r>
      <w:r w:rsidRPr="00813F58">
        <w:rPr>
          <w:rFonts w:ascii="Times New Roman" w:hAnsi="Times New Roman" w:cs="Times New Roman"/>
          <w:bCs/>
          <w:sz w:val="24"/>
          <w:szCs w:val="24"/>
          <w:lang w:eastAsia="ru-RU"/>
        </w:rPr>
        <w:t xml:space="preserve"> п</w:t>
      </w:r>
      <w:r w:rsidR="00133206">
        <w:rPr>
          <w:rFonts w:ascii="Times New Roman" w:hAnsi="Times New Roman" w:cs="Times New Roman"/>
          <w:sz w:val="24"/>
          <w:szCs w:val="24"/>
          <w:lang w:eastAsia="ru-RU"/>
        </w:rPr>
        <w:t>ечатные и</w:t>
      </w:r>
      <w:r w:rsidRPr="00813F58">
        <w:rPr>
          <w:rFonts w:ascii="Times New Roman" w:hAnsi="Times New Roman" w:cs="Times New Roman"/>
          <w:sz w:val="24"/>
          <w:szCs w:val="24"/>
          <w:lang w:eastAsia="ru-RU"/>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485B53" w:rsidRPr="00813F58" w:rsidRDefault="00485B53" w:rsidP="00485B53">
      <w:pPr>
        <w:suppressAutoHyphens/>
        <w:spacing w:after="0" w:line="276" w:lineRule="auto"/>
        <w:ind w:firstLine="709"/>
        <w:jc w:val="both"/>
        <w:rPr>
          <w:rFonts w:ascii="Times New Roman" w:hAnsi="Times New Roman" w:cs="Times New Roman"/>
          <w:sz w:val="24"/>
          <w:szCs w:val="24"/>
          <w:lang w:eastAsia="ru-RU"/>
        </w:rPr>
      </w:pPr>
      <w:bookmarkStart w:id="16" w:name="_Hlk120780419"/>
      <w:bookmarkStart w:id="17" w:name="_Hlk120716574"/>
      <w:r w:rsidRPr="00813F58">
        <w:rPr>
          <w:rFonts w:ascii="Times New Roman" w:hAnsi="Times New Roman" w:cs="Times New Roman"/>
          <w:sz w:val="24"/>
          <w:szCs w:val="24"/>
          <w:lang w:eastAsia="ru-RU"/>
        </w:rPr>
        <w:t>Рекомендуемые печатные издания по реализации общеобразовательной дисциплины</w:t>
      </w:r>
      <w:bookmarkEnd w:id="16"/>
      <w:r w:rsidRPr="00813F58">
        <w:rPr>
          <w:rFonts w:ascii="Times New Roman" w:hAnsi="Times New Roman" w:cs="Times New Roman"/>
          <w:sz w:val="24"/>
          <w:szCs w:val="24"/>
          <w:lang w:eastAsia="ru-RU"/>
        </w:rPr>
        <w:t xml:space="preserve"> представлены в методических рекомендациях по организации обучения</w:t>
      </w:r>
      <w:bookmarkEnd w:id="17"/>
      <w:r w:rsidRPr="00813F58">
        <w:rPr>
          <w:rFonts w:ascii="Times New Roman" w:hAnsi="Times New Roman" w:cs="Times New Roman"/>
          <w:sz w:val="24"/>
          <w:szCs w:val="24"/>
          <w:lang w:eastAsia="ru-RU"/>
        </w:rPr>
        <w:t>.</w:t>
      </w:r>
    </w:p>
    <w:bookmarkEnd w:id="15"/>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pPr>
    </w:p>
    <w:p w:rsidR="00485B53" w:rsidRPr="00813F58" w:rsidRDefault="00485B53" w:rsidP="00D11550">
      <w:pPr>
        <w:spacing w:after="0" w:line="276" w:lineRule="auto"/>
        <w:jc w:val="both"/>
        <w:rPr>
          <w:rFonts w:ascii="Times New Roman" w:eastAsia="OfficinaSansBookC" w:hAnsi="Times New Roman" w:cs="Times New Roman"/>
          <w:sz w:val="24"/>
          <w:szCs w:val="24"/>
        </w:rPr>
        <w:sectPr w:rsidR="00485B53" w:rsidRPr="00813F58">
          <w:pgSz w:w="11906" w:h="16838"/>
          <w:pgMar w:top="1134" w:right="850" w:bottom="1134" w:left="1701" w:header="708" w:footer="708" w:gutter="0"/>
          <w:cols w:space="720"/>
        </w:sectPr>
      </w:pPr>
    </w:p>
    <w:p w:rsidR="003E604E" w:rsidRPr="00813F58" w:rsidRDefault="008F1662" w:rsidP="003422FF">
      <w:pPr>
        <w:pStyle w:val="1"/>
        <w:jc w:val="center"/>
        <w:rPr>
          <w:rFonts w:ascii="Times New Roman" w:eastAsia="OfficinaSansBookC" w:hAnsi="Times New Roman" w:cs="Times New Roman"/>
          <w:b/>
          <w:color w:val="auto"/>
          <w:sz w:val="24"/>
          <w:szCs w:val="24"/>
        </w:rPr>
      </w:pPr>
      <w:bookmarkStart w:id="18" w:name="_Toc124862064"/>
      <w:r w:rsidRPr="00813F58">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8"/>
    </w:p>
    <w:p w:rsidR="004C25B9" w:rsidRPr="00813F58" w:rsidRDefault="004C25B9" w:rsidP="00DC472A">
      <w:pPr>
        <w:spacing w:after="0" w:line="276" w:lineRule="auto"/>
        <w:jc w:val="both"/>
        <w:rPr>
          <w:rFonts w:ascii="Times New Roman" w:eastAsia="OfficinaSansBookC" w:hAnsi="Times New Roman" w:cs="Times New Roman"/>
          <w:b/>
          <w:sz w:val="24"/>
          <w:szCs w:val="24"/>
        </w:rPr>
      </w:pPr>
    </w:p>
    <w:p w:rsidR="004C25B9" w:rsidRPr="00813F58" w:rsidRDefault="00461536" w:rsidP="00BE0490">
      <w:pPr>
        <w:contextualSpacing/>
        <w:jc w:val="both"/>
        <w:rPr>
          <w:rFonts w:ascii="Times New Roman" w:hAnsi="Times New Roman" w:cs="Times New Roman"/>
          <w:sz w:val="24"/>
          <w:szCs w:val="24"/>
        </w:rPr>
      </w:pPr>
      <w:r w:rsidRPr="00813F58">
        <w:rPr>
          <w:rFonts w:ascii="Times New Roman" w:hAnsi="Times New Roman" w:cs="Times New Roman"/>
          <w:b/>
          <w:sz w:val="24"/>
          <w:szCs w:val="24"/>
        </w:rPr>
        <w:t>Контроль и</w:t>
      </w:r>
      <w:r w:rsidR="004C25B9" w:rsidRPr="00813F58">
        <w:rPr>
          <w:rFonts w:ascii="Times New Roman" w:hAnsi="Times New Roman" w:cs="Times New Roman"/>
          <w:b/>
          <w:sz w:val="24"/>
          <w:szCs w:val="24"/>
        </w:rPr>
        <w:t xml:space="preserve"> оценка</w:t>
      </w:r>
      <w:r w:rsidR="004C25B9" w:rsidRPr="00813F58">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813F58"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tblPr>
      <w:tblGrid>
        <w:gridCol w:w="4253"/>
        <w:gridCol w:w="2372"/>
        <w:gridCol w:w="2873"/>
      </w:tblGrid>
      <w:tr w:rsidR="004C25B9" w:rsidRPr="00813F58" w:rsidTr="009F38A6">
        <w:tc>
          <w:tcPr>
            <w:tcW w:w="4253"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Код и наименование формируемых компетенций</w:t>
            </w:r>
          </w:p>
        </w:tc>
        <w:tc>
          <w:tcPr>
            <w:tcW w:w="2372"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Раздел/Тема</w:t>
            </w:r>
          </w:p>
        </w:tc>
        <w:tc>
          <w:tcPr>
            <w:tcW w:w="2873" w:type="dxa"/>
          </w:tcPr>
          <w:p w:rsidR="004C25B9" w:rsidRPr="00813F58" w:rsidRDefault="004C25B9" w:rsidP="007F2B11">
            <w:pPr>
              <w:contextualSpacing/>
              <w:jc w:val="center"/>
              <w:rPr>
                <w:rFonts w:ascii="Times New Roman" w:eastAsia="Times New Roman" w:hAnsi="Times New Roman" w:cs="Times New Roman"/>
                <w:b/>
                <w:sz w:val="24"/>
                <w:szCs w:val="24"/>
                <w:lang w:eastAsia="ru-RU"/>
              </w:rPr>
            </w:pPr>
            <w:r w:rsidRPr="00813F58">
              <w:rPr>
                <w:rFonts w:ascii="Times New Roman" w:hAnsi="Times New Roman" w:cs="Times New Roman"/>
                <w:b/>
                <w:iCs/>
                <w:sz w:val="24"/>
                <w:szCs w:val="24"/>
              </w:rPr>
              <w:t>Тип оценочных мероприятий</w:t>
            </w:r>
          </w:p>
        </w:tc>
      </w:tr>
      <w:tr w:rsidR="00CC2DF5" w:rsidRPr="00813F58" w:rsidTr="009F38A6">
        <w:tc>
          <w:tcPr>
            <w:tcW w:w="4253" w:type="dxa"/>
          </w:tcPr>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01</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02</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04</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rsidR="00CC2DF5" w:rsidRPr="00813F58" w:rsidRDefault="00CC2DF5" w:rsidP="00CF545A">
            <w:pPr>
              <w:spacing w:line="276" w:lineRule="auto"/>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b/>
                <w:sz w:val="24"/>
                <w:szCs w:val="24"/>
              </w:rPr>
              <w:t>Р 1 Тема 1.1, 1.2, 1.3, 1.4, 1.5, 1.6, 1.7,1.8</w:t>
            </w:r>
          </w:p>
        </w:tc>
        <w:tc>
          <w:tcPr>
            <w:tcW w:w="2873" w:type="dxa"/>
          </w:tcPr>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Заполнение формы-резюме,</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Письма</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Презентация,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Постер,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Ролевые игры</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Заметки </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Тесты</w:t>
            </w:r>
          </w:p>
          <w:p w:rsidR="00CC2DF5" w:rsidRPr="00813F58" w:rsidRDefault="00CC2DF5" w:rsidP="00CC2DF5">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Устный опрос. </w:t>
            </w:r>
          </w:p>
          <w:p w:rsidR="00CC2DF5" w:rsidRPr="00813F58" w:rsidRDefault="00111BBB" w:rsidP="00CF545A">
            <w:pPr>
              <w:ind w:left="57" w:right="57"/>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Выполнение заданий дифференцированного зачета</w:t>
            </w:r>
          </w:p>
        </w:tc>
      </w:tr>
      <w:tr w:rsidR="00CC2DF5" w:rsidRPr="00813F58" w:rsidTr="009F38A6">
        <w:tc>
          <w:tcPr>
            <w:tcW w:w="4253" w:type="dxa"/>
          </w:tcPr>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01</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02</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C2DF5" w:rsidRPr="00813F58" w:rsidRDefault="00CC2DF5" w:rsidP="00CC2DF5">
            <w:pPr>
              <w:spacing w:line="276" w:lineRule="auto"/>
              <w:ind w:left="57" w:right="57"/>
              <w:rPr>
                <w:rFonts w:ascii="Times New Roman" w:eastAsia="Times New Roman" w:hAnsi="Times New Roman" w:cs="Times New Roman"/>
                <w:sz w:val="24"/>
                <w:szCs w:val="24"/>
              </w:rPr>
            </w:pPr>
            <w:r w:rsidRPr="00813F58">
              <w:rPr>
                <w:rFonts w:ascii="Times New Roman" w:eastAsia="Times New Roman" w:hAnsi="Times New Roman" w:cs="Times New Roman"/>
                <w:sz w:val="24"/>
                <w:szCs w:val="24"/>
              </w:rPr>
              <w:t>ОК 04</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rsidR="00CC2DF5" w:rsidRPr="00813F58" w:rsidRDefault="00CC2DF5" w:rsidP="00CF545A">
            <w:pPr>
              <w:spacing w:line="276" w:lineRule="auto"/>
              <w:ind w:left="57" w:right="57"/>
              <w:rPr>
                <w:rFonts w:ascii="Times New Roman" w:eastAsia="OfficinaSansBookC" w:hAnsi="Times New Roman" w:cs="Times New Roman"/>
                <w:b/>
                <w:i/>
                <w:sz w:val="24"/>
                <w:szCs w:val="24"/>
              </w:rPr>
            </w:pPr>
            <w:r w:rsidRPr="00813F58">
              <w:rPr>
                <w:rFonts w:ascii="Times New Roman" w:eastAsia="Times New Roman" w:hAnsi="Times New Roman" w:cs="Times New Roman"/>
                <w:sz w:val="24"/>
                <w:szCs w:val="24"/>
              </w:rPr>
              <w:t>ОК 09</w:t>
            </w:r>
            <w:r w:rsidR="008F1662" w:rsidRPr="00813F58">
              <w:rPr>
                <w:rFonts w:ascii="Times New Roman" w:eastAsia="Times New Roman" w:hAnsi="Times New Roman" w:cs="Times New Roman"/>
                <w:sz w:val="24"/>
                <w:szCs w:val="24"/>
              </w:rPr>
              <w:t>.</w:t>
            </w:r>
            <w:r w:rsidRPr="00813F58">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rsidR="00CC2DF5" w:rsidRPr="00813F58" w:rsidRDefault="00CC2DF5" w:rsidP="00CC2DF5">
            <w:pPr>
              <w:spacing w:line="276" w:lineRule="auto"/>
              <w:rPr>
                <w:rFonts w:ascii="Times New Roman" w:eastAsia="Times New Roman" w:hAnsi="Times New Roman" w:cs="Times New Roman"/>
                <w:sz w:val="24"/>
                <w:szCs w:val="24"/>
                <w:lang w:eastAsia="ru-RU"/>
              </w:rPr>
            </w:pPr>
            <w:r w:rsidRPr="00813F58">
              <w:rPr>
                <w:rFonts w:ascii="Times New Roman" w:eastAsia="OfficinaSansBookC" w:hAnsi="Times New Roman" w:cs="Times New Roman"/>
                <w:b/>
                <w:sz w:val="24"/>
                <w:szCs w:val="24"/>
              </w:rPr>
              <w:t>Р 2 Тема 2.1, 2.2, 2.3, 2.4 - п-о</w:t>
            </w:r>
            <w:r w:rsidRPr="00813F58">
              <w:rPr>
                <w:rFonts w:ascii="Times New Roman" w:eastAsia="OfficinaSansBookC" w:hAnsi="Times New Roman" w:cs="Times New Roman"/>
                <w:b/>
                <w:sz w:val="24"/>
                <w:szCs w:val="24"/>
                <w:lang w:val="en-US"/>
              </w:rPr>
              <w:t>/</w:t>
            </w:r>
            <w:r w:rsidRPr="00813F58">
              <w:rPr>
                <w:rFonts w:ascii="Times New Roman" w:eastAsia="OfficinaSansBookC" w:hAnsi="Times New Roman" w:cs="Times New Roman"/>
                <w:b/>
                <w:sz w:val="24"/>
                <w:szCs w:val="24"/>
              </w:rPr>
              <w:t>с</w:t>
            </w:r>
            <w:r w:rsidRPr="00813F58">
              <w:rPr>
                <w:rStyle w:val="a7"/>
                <w:rFonts w:ascii="Times New Roman" w:eastAsia="OfficinaSansBookC" w:hAnsi="Times New Roman"/>
                <w:b/>
                <w:sz w:val="24"/>
                <w:szCs w:val="24"/>
              </w:rPr>
              <w:footnoteReference w:id="3"/>
            </w:r>
          </w:p>
        </w:tc>
        <w:tc>
          <w:tcPr>
            <w:tcW w:w="2873" w:type="dxa"/>
          </w:tcPr>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Тесты </w:t>
            </w:r>
          </w:p>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 xml:space="preserve">Проект. </w:t>
            </w:r>
          </w:p>
          <w:p w:rsidR="00CC2DF5" w:rsidRPr="00813F58" w:rsidRDefault="00CC2DF5" w:rsidP="00CC2DF5">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Ролевые игры</w:t>
            </w:r>
          </w:p>
          <w:p w:rsidR="00CC2DF5" w:rsidRPr="00813F58" w:rsidRDefault="00CC2DF5" w:rsidP="00CC2DF5">
            <w:pPr>
              <w:rPr>
                <w:rFonts w:ascii="Times New Roman" w:eastAsia="OfficinaSansBookC" w:hAnsi="Times New Roman" w:cs="Times New Roman"/>
                <w:b/>
                <w:sz w:val="24"/>
                <w:szCs w:val="24"/>
              </w:rPr>
            </w:pPr>
            <w:r w:rsidRPr="00813F58">
              <w:rPr>
                <w:rFonts w:ascii="Times New Roman" w:eastAsia="OfficinaSansBookC" w:hAnsi="Times New Roman" w:cs="Times New Roman"/>
                <w:sz w:val="24"/>
                <w:szCs w:val="24"/>
              </w:rPr>
              <w:t xml:space="preserve">Круглый стол-дебаты “Доклад с презентацией </w:t>
            </w:r>
          </w:p>
          <w:p w:rsidR="00CC2DF5" w:rsidRPr="00813F58" w:rsidRDefault="00461536" w:rsidP="00CC2DF5">
            <w:pPr>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rPr>
              <w:t>Видеозаписьвыступления</w:t>
            </w:r>
          </w:p>
          <w:p w:rsidR="00CC2DF5" w:rsidRPr="00813F58" w:rsidRDefault="00CC2DF5" w:rsidP="00CC2DF5">
            <w:pPr>
              <w:tabs>
                <w:tab w:val="left" w:pos="1252"/>
              </w:tabs>
              <w:rPr>
                <w:rFonts w:ascii="Times New Roman" w:eastAsia="OfficinaSansBookC" w:hAnsi="Times New Roman" w:cs="Times New Roman"/>
                <w:sz w:val="24"/>
                <w:szCs w:val="24"/>
                <w:lang w:val="en-US"/>
              </w:rPr>
            </w:pPr>
            <w:r w:rsidRPr="00813F58">
              <w:rPr>
                <w:rFonts w:ascii="Times New Roman" w:eastAsia="OfficinaSansBookC" w:hAnsi="Times New Roman" w:cs="Times New Roman"/>
                <w:sz w:val="24"/>
                <w:szCs w:val="24"/>
                <w:lang w:val="en-US"/>
              </w:rPr>
              <w:t xml:space="preserve">QUIZ: Frequently asked questions (FAQs) about VK/Telegram? </w:t>
            </w:r>
          </w:p>
          <w:p w:rsidR="00CC2DF5" w:rsidRPr="00813F58" w:rsidRDefault="00CC2DF5" w:rsidP="00CC2DF5">
            <w:pPr>
              <w:contextualSpacing/>
              <w:jc w:val="both"/>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Разработка плана продвижения колледжа</w:t>
            </w:r>
          </w:p>
          <w:p w:rsidR="00111BBB" w:rsidRPr="00813F58" w:rsidRDefault="00111BBB" w:rsidP="00CF545A">
            <w:pPr>
              <w:ind w:left="57" w:right="57"/>
              <w:rPr>
                <w:rFonts w:ascii="Times New Roman" w:eastAsia="Times New Roman" w:hAnsi="Times New Roman" w:cs="Times New Roman"/>
                <w:b/>
                <w:sz w:val="24"/>
                <w:szCs w:val="24"/>
                <w:lang w:eastAsia="ru-RU"/>
              </w:rPr>
            </w:pPr>
            <w:r w:rsidRPr="00813F58">
              <w:rPr>
                <w:rFonts w:ascii="Times New Roman" w:eastAsia="OfficinaSansBookC" w:hAnsi="Times New Roman" w:cs="Times New Roman"/>
                <w:sz w:val="24"/>
                <w:szCs w:val="24"/>
              </w:rPr>
              <w:t>Выполнение заданий дифференцированного зачета</w:t>
            </w:r>
          </w:p>
        </w:tc>
      </w:tr>
      <w:tr w:rsidR="00133206" w:rsidRPr="00813F58" w:rsidTr="009F38A6">
        <w:tc>
          <w:tcPr>
            <w:tcW w:w="4253" w:type="dxa"/>
          </w:tcPr>
          <w:p w:rsidR="00133206" w:rsidRPr="00133206" w:rsidRDefault="00AD071E" w:rsidP="00575D16">
            <w:pPr>
              <w:pStyle w:val="ConsPlusNormal"/>
              <w:rPr>
                <w:rFonts w:ascii="Times New Roman" w:hAnsi="Times New Roman" w:cs="Times New Roman"/>
                <w:sz w:val="24"/>
                <w:szCs w:val="24"/>
              </w:rPr>
            </w:pPr>
            <w:r w:rsidRPr="00F668C0">
              <w:rPr>
                <w:rFonts w:ascii="Times New Roman" w:eastAsia="Calibri" w:hAnsi="Times New Roman" w:cs="Times New Roman"/>
                <w:sz w:val="24"/>
                <w:szCs w:val="24"/>
              </w:rPr>
              <w:t>ПК 3.1 Подготавливать документацию по эксплуатации систем газоснабжения (сетей газораспределения и газопотребления)</w:t>
            </w:r>
          </w:p>
        </w:tc>
        <w:tc>
          <w:tcPr>
            <w:tcW w:w="2372" w:type="dxa"/>
          </w:tcPr>
          <w:p w:rsidR="00133206" w:rsidRPr="00813F58" w:rsidRDefault="00133206" w:rsidP="00CC2DF5">
            <w:pPr>
              <w:spacing w:line="276" w:lineRule="auto"/>
              <w:rPr>
                <w:rFonts w:ascii="Times New Roman" w:eastAsia="OfficinaSansBookC" w:hAnsi="Times New Roman" w:cs="Times New Roman"/>
                <w:b/>
                <w:sz w:val="24"/>
                <w:szCs w:val="24"/>
              </w:rPr>
            </w:pPr>
            <w:r w:rsidRPr="00813F58">
              <w:rPr>
                <w:rFonts w:ascii="Times New Roman" w:eastAsia="OfficinaSansBookC" w:hAnsi="Times New Roman" w:cs="Times New Roman"/>
                <w:b/>
                <w:sz w:val="24"/>
                <w:szCs w:val="24"/>
              </w:rPr>
              <w:t>Р 2 Тема 2.2, 2.3, 2.4</w:t>
            </w:r>
          </w:p>
        </w:tc>
        <w:tc>
          <w:tcPr>
            <w:tcW w:w="2873" w:type="dxa"/>
          </w:tcPr>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Устное сообщение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Диалог-сравнение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Профессиональное резюме</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Статья в журнал</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Тезаурус</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lastRenderedPageBreak/>
              <w:t xml:space="preserve">Тест </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Ментальная карта</w:t>
            </w:r>
          </w:p>
          <w:p w:rsidR="00133206" w:rsidRPr="00813F58" w:rsidRDefault="00133206" w:rsidP="00C62DE9">
            <w:pPr>
              <w:spacing w:line="276" w:lineRule="auto"/>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Письмо-стимул</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Перевод профессионально-ориентированного текста</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Круглый стол-дебаты</w:t>
            </w:r>
          </w:p>
          <w:p w:rsidR="00133206" w:rsidRPr="00813F58" w:rsidRDefault="00133206" w:rsidP="00C62DE9">
            <w:pPr>
              <w:rPr>
                <w:rFonts w:ascii="Times New Roman" w:eastAsia="OfficinaSansBookC" w:hAnsi="Times New Roman" w:cs="Times New Roman"/>
                <w:sz w:val="24"/>
                <w:szCs w:val="24"/>
              </w:rPr>
            </w:pPr>
            <w:r w:rsidRPr="00813F58">
              <w:rPr>
                <w:rFonts w:ascii="Times New Roman" w:eastAsia="OfficinaSansBookC" w:hAnsi="Times New Roman" w:cs="Times New Roman"/>
                <w:sz w:val="24"/>
                <w:szCs w:val="24"/>
              </w:rPr>
              <w:t>Доклад с презентацией</w:t>
            </w:r>
          </w:p>
        </w:tc>
      </w:tr>
    </w:tbl>
    <w:p w:rsidR="004C25B9" w:rsidRPr="00813F58" w:rsidRDefault="004C25B9" w:rsidP="004C25B9">
      <w:pPr>
        <w:ind w:left="709"/>
        <w:contextualSpacing/>
        <w:jc w:val="both"/>
        <w:rPr>
          <w:rFonts w:ascii="Times New Roman" w:eastAsia="Times New Roman" w:hAnsi="Times New Roman" w:cs="Times New Roman"/>
          <w:b/>
          <w:sz w:val="24"/>
          <w:szCs w:val="24"/>
          <w:lang w:eastAsia="ru-RU"/>
        </w:rPr>
      </w:pPr>
    </w:p>
    <w:p w:rsidR="004C25B9" w:rsidRPr="00813F58" w:rsidRDefault="004C25B9" w:rsidP="00DC472A">
      <w:pPr>
        <w:spacing w:after="0" w:line="276" w:lineRule="auto"/>
        <w:jc w:val="both"/>
        <w:rPr>
          <w:rFonts w:ascii="Times New Roman" w:eastAsia="OfficinaSansBookC" w:hAnsi="Times New Roman" w:cs="Times New Roman"/>
          <w:b/>
          <w:sz w:val="24"/>
          <w:szCs w:val="24"/>
        </w:rPr>
      </w:pPr>
    </w:p>
    <w:sectPr w:rsidR="004C25B9" w:rsidRPr="00813F58" w:rsidSect="00BE0490">
      <w:pgSz w:w="11906" w:h="16838"/>
      <w:pgMar w:top="1134" w:right="850" w:bottom="113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E31" w:rsidRDefault="00107E31">
      <w:pPr>
        <w:spacing w:after="0" w:line="240" w:lineRule="auto"/>
      </w:pPr>
      <w:r>
        <w:separator/>
      </w:r>
    </w:p>
  </w:endnote>
  <w:endnote w:type="continuationSeparator" w:id="1">
    <w:p w:rsidR="00107E31" w:rsidRDefault="00107E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340375"/>
      <w:docPartObj>
        <w:docPartGallery w:val="Page Numbers (Bottom of Page)"/>
        <w:docPartUnique/>
      </w:docPartObj>
    </w:sdtPr>
    <w:sdtContent>
      <w:p w:rsidR="00174B1C" w:rsidRDefault="00A66F87">
        <w:pPr>
          <w:pStyle w:val="af"/>
          <w:jc w:val="right"/>
        </w:pPr>
        <w:fldSimple w:instr="PAGE   \* MERGEFORMAT">
          <w:r w:rsidR="00131053">
            <w:rPr>
              <w:noProof/>
            </w:rPr>
            <w:t>2</w:t>
          </w:r>
        </w:fldSimple>
      </w:p>
    </w:sdtContent>
  </w:sdt>
  <w:p w:rsidR="00174B1C" w:rsidRDefault="00174B1C">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B1C" w:rsidRDefault="00174B1C">
    <w:pPr>
      <w:pStyle w:val="af"/>
      <w:jc w:val="right"/>
    </w:pPr>
  </w:p>
  <w:p w:rsidR="00174B1C" w:rsidRDefault="00174B1C">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E31" w:rsidRDefault="00107E31">
      <w:pPr>
        <w:spacing w:after="0" w:line="240" w:lineRule="auto"/>
      </w:pPr>
      <w:r>
        <w:separator/>
      </w:r>
    </w:p>
  </w:footnote>
  <w:footnote w:type="continuationSeparator" w:id="1">
    <w:p w:rsidR="00107E31" w:rsidRDefault="00107E31">
      <w:pPr>
        <w:spacing w:after="0" w:line="240" w:lineRule="auto"/>
      </w:pPr>
      <w:r>
        <w:continuationSeparator/>
      </w:r>
    </w:p>
  </w:footnote>
  <w:footnote w:id="2">
    <w:p w:rsidR="00174B1C" w:rsidRDefault="00174B1C" w:rsidP="007F2B11">
      <w:pPr>
        <w:pStyle w:val="a5"/>
        <w:jc w:val="both"/>
      </w:pPr>
    </w:p>
    <w:p w:rsidR="00174B1C" w:rsidRDefault="00174B1C"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3">
    <w:p w:rsidR="00174B1C" w:rsidRDefault="00174B1C">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8370"/>
  </w:hdrShapeDefaults>
  <w:footnotePr>
    <w:footnote w:id="0"/>
    <w:footnote w:id="1"/>
  </w:footnotePr>
  <w:endnotePr>
    <w:endnote w:id="0"/>
    <w:endnote w:id="1"/>
  </w:endnotePr>
  <w:compat/>
  <w:rsids>
    <w:rsidRoot w:val="003E604E"/>
    <w:rsid w:val="00004FBB"/>
    <w:rsid w:val="00007F26"/>
    <w:rsid w:val="00031F22"/>
    <w:rsid w:val="00047DD9"/>
    <w:rsid w:val="00075E33"/>
    <w:rsid w:val="000A303E"/>
    <w:rsid w:val="000A3606"/>
    <w:rsid w:val="000C5389"/>
    <w:rsid w:val="00102870"/>
    <w:rsid w:val="00107E31"/>
    <w:rsid w:val="00111BBB"/>
    <w:rsid w:val="00113111"/>
    <w:rsid w:val="00131053"/>
    <w:rsid w:val="00133206"/>
    <w:rsid w:val="0014017A"/>
    <w:rsid w:val="001409CF"/>
    <w:rsid w:val="00140BB0"/>
    <w:rsid w:val="001454FA"/>
    <w:rsid w:val="00174B1C"/>
    <w:rsid w:val="0019080A"/>
    <w:rsid w:val="001930DB"/>
    <w:rsid w:val="001938C5"/>
    <w:rsid w:val="001A3F18"/>
    <w:rsid w:val="001A6B9A"/>
    <w:rsid w:val="001A6FC6"/>
    <w:rsid w:val="001B7B27"/>
    <w:rsid w:val="001D4CD6"/>
    <w:rsid w:val="001F479D"/>
    <w:rsid w:val="002028B8"/>
    <w:rsid w:val="0023480C"/>
    <w:rsid w:val="0025347D"/>
    <w:rsid w:val="002545F1"/>
    <w:rsid w:val="00260DBF"/>
    <w:rsid w:val="00274F52"/>
    <w:rsid w:val="00277ABC"/>
    <w:rsid w:val="00290CDE"/>
    <w:rsid w:val="00293081"/>
    <w:rsid w:val="002A3BC3"/>
    <w:rsid w:val="003324AD"/>
    <w:rsid w:val="003422FF"/>
    <w:rsid w:val="00351C5F"/>
    <w:rsid w:val="00372DF9"/>
    <w:rsid w:val="003A729F"/>
    <w:rsid w:val="003C1715"/>
    <w:rsid w:val="003C4482"/>
    <w:rsid w:val="003D2B5D"/>
    <w:rsid w:val="003E604E"/>
    <w:rsid w:val="003F03D2"/>
    <w:rsid w:val="00402028"/>
    <w:rsid w:val="00404EF3"/>
    <w:rsid w:val="0041261A"/>
    <w:rsid w:val="00412A5C"/>
    <w:rsid w:val="004410CB"/>
    <w:rsid w:val="00450994"/>
    <w:rsid w:val="00456676"/>
    <w:rsid w:val="00461536"/>
    <w:rsid w:val="00485B53"/>
    <w:rsid w:val="004C25B9"/>
    <w:rsid w:val="004E2E6D"/>
    <w:rsid w:val="004F6003"/>
    <w:rsid w:val="00500456"/>
    <w:rsid w:val="0050298E"/>
    <w:rsid w:val="00511E6A"/>
    <w:rsid w:val="00514C25"/>
    <w:rsid w:val="00532D88"/>
    <w:rsid w:val="00561172"/>
    <w:rsid w:val="00567B21"/>
    <w:rsid w:val="00574AA4"/>
    <w:rsid w:val="00575971"/>
    <w:rsid w:val="00575D16"/>
    <w:rsid w:val="00583602"/>
    <w:rsid w:val="00585702"/>
    <w:rsid w:val="0059188C"/>
    <w:rsid w:val="005A6F6F"/>
    <w:rsid w:val="005B3EA7"/>
    <w:rsid w:val="005D4B29"/>
    <w:rsid w:val="00601EAB"/>
    <w:rsid w:val="006043CF"/>
    <w:rsid w:val="006050D7"/>
    <w:rsid w:val="0060594E"/>
    <w:rsid w:val="0061430E"/>
    <w:rsid w:val="00617B50"/>
    <w:rsid w:val="00620722"/>
    <w:rsid w:val="00620BAE"/>
    <w:rsid w:val="0063135B"/>
    <w:rsid w:val="00647326"/>
    <w:rsid w:val="006503F2"/>
    <w:rsid w:val="00656F62"/>
    <w:rsid w:val="00660801"/>
    <w:rsid w:val="0068331F"/>
    <w:rsid w:val="00691446"/>
    <w:rsid w:val="007017EA"/>
    <w:rsid w:val="007426B3"/>
    <w:rsid w:val="00761F77"/>
    <w:rsid w:val="007857A3"/>
    <w:rsid w:val="0079486E"/>
    <w:rsid w:val="007A3C75"/>
    <w:rsid w:val="007B0947"/>
    <w:rsid w:val="007B5969"/>
    <w:rsid w:val="007B697A"/>
    <w:rsid w:val="007D11AB"/>
    <w:rsid w:val="007D129E"/>
    <w:rsid w:val="007D2EF0"/>
    <w:rsid w:val="007F2B11"/>
    <w:rsid w:val="00806319"/>
    <w:rsid w:val="00813F58"/>
    <w:rsid w:val="008229E8"/>
    <w:rsid w:val="008320CB"/>
    <w:rsid w:val="00832468"/>
    <w:rsid w:val="00847A39"/>
    <w:rsid w:val="00873535"/>
    <w:rsid w:val="00897DA6"/>
    <w:rsid w:val="008B5525"/>
    <w:rsid w:val="008B6FE0"/>
    <w:rsid w:val="008C1915"/>
    <w:rsid w:val="008D3F10"/>
    <w:rsid w:val="008D758E"/>
    <w:rsid w:val="008E2624"/>
    <w:rsid w:val="008F1662"/>
    <w:rsid w:val="008F64AC"/>
    <w:rsid w:val="00906E3D"/>
    <w:rsid w:val="00910A1D"/>
    <w:rsid w:val="00913D1D"/>
    <w:rsid w:val="009151B5"/>
    <w:rsid w:val="00932731"/>
    <w:rsid w:val="00941954"/>
    <w:rsid w:val="0095765E"/>
    <w:rsid w:val="00961E22"/>
    <w:rsid w:val="0097102F"/>
    <w:rsid w:val="009759F9"/>
    <w:rsid w:val="009819D9"/>
    <w:rsid w:val="00985AB8"/>
    <w:rsid w:val="009905C0"/>
    <w:rsid w:val="009C39FC"/>
    <w:rsid w:val="009C3DDB"/>
    <w:rsid w:val="009C47ED"/>
    <w:rsid w:val="009D13F1"/>
    <w:rsid w:val="009D1832"/>
    <w:rsid w:val="009D231F"/>
    <w:rsid w:val="009D2FD0"/>
    <w:rsid w:val="009E1B1B"/>
    <w:rsid w:val="009F38A6"/>
    <w:rsid w:val="009F73A3"/>
    <w:rsid w:val="00A05760"/>
    <w:rsid w:val="00A23514"/>
    <w:rsid w:val="00A352E5"/>
    <w:rsid w:val="00A41F04"/>
    <w:rsid w:val="00A539AA"/>
    <w:rsid w:val="00A6279A"/>
    <w:rsid w:val="00A66F87"/>
    <w:rsid w:val="00A72CA9"/>
    <w:rsid w:val="00A949AC"/>
    <w:rsid w:val="00AC0090"/>
    <w:rsid w:val="00AC6AAE"/>
    <w:rsid w:val="00AD071E"/>
    <w:rsid w:val="00AD37A9"/>
    <w:rsid w:val="00AE4584"/>
    <w:rsid w:val="00AF2AC2"/>
    <w:rsid w:val="00AF479A"/>
    <w:rsid w:val="00B147F2"/>
    <w:rsid w:val="00B15181"/>
    <w:rsid w:val="00B20732"/>
    <w:rsid w:val="00B36FCB"/>
    <w:rsid w:val="00B46E01"/>
    <w:rsid w:val="00B5146D"/>
    <w:rsid w:val="00B52E93"/>
    <w:rsid w:val="00B71BC1"/>
    <w:rsid w:val="00B72814"/>
    <w:rsid w:val="00B7450C"/>
    <w:rsid w:val="00B77948"/>
    <w:rsid w:val="00B83A9E"/>
    <w:rsid w:val="00B83F82"/>
    <w:rsid w:val="00BA3DF7"/>
    <w:rsid w:val="00BA3E44"/>
    <w:rsid w:val="00BC3572"/>
    <w:rsid w:val="00BD4525"/>
    <w:rsid w:val="00BE0490"/>
    <w:rsid w:val="00BE0A9C"/>
    <w:rsid w:val="00BE7D63"/>
    <w:rsid w:val="00BF283D"/>
    <w:rsid w:val="00C45AA2"/>
    <w:rsid w:val="00C618F9"/>
    <w:rsid w:val="00C62DE9"/>
    <w:rsid w:val="00C63571"/>
    <w:rsid w:val="00C743DF"/>
    <w:rsid w:val="00C77DFD"/>
    <w:rsid w:val="00C80E48"/>
    <w:rsid w:val="00C82521"/>
    <w:rsid w:val="00C84A1B"/>
    <w:rsid w:val="00CA26BD"/>
    <w:rsid w:val="00CA3980"/>
    <w:rsid w:val="00CB23C0"/>
    <w:rsid w:val="00CB7518"/>
    <w:rsid w:val="00CC2DF5"/>
    <w:rsid w:val="00CF345D"/>
    <w:rsid w:val="00CF545A"/>
    <w:rsid w:val="00D04583"/>
    <w:rsid w:val="00D0665E"/>
    <w:rsid w:val="00D11550"/>
    <w:rsid w:val="00D12AD8"/>
    <w:rsid w:val="00D36D93"/>
    <w:rsid w:val="00D42ED3"/>
    <w:rsid w:val="00D53E14"/>
    <w:rsid w:val="00D6186B"/>
    <w:rsid w:val="00DC472A"/>
    <w:rsid w:val="00DF383A"/>
    <w:rsid w:val="00E07080"/>
    <w:rsid w:val="00E472FB"/>
    <w:rsid w:val="00E82CB6"/>
    <w:rsid w:val="00E92921"/>
    <w:rsid w:val="00EA08D0"/>
    <w:rsid w:val="00EB178F"/>
    <w:rsid w:val="00EC34E9"/>
    <w:rsid w:val="00ED51BD"/>
    <w:rsid w:val="00F2711B"/>
    <w:rsid w:val="00F422E3"/>
    <w:rsid w:val="00F668C0"/>
    <w:rsid w:val="00F7037E"/>
    <w:rsid w:val="00F743F5"/>
    <w:rsid w:val="00F80008"/>
    <w:rsid w:val="00F81AF8"/>
    <w:rsid w:val="00F91BA0"/>
    <w:rsid w:val="00FA0AFB"/>
    <w:rsid w:val="00FD34A5"/>
    <w:rsid w:val="00FD3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71BC1"/>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B71BC1"/>
    <w:tblPr>
      <w:tblCellMar>
        <w:top w:w="0" w:type="dxa"/>
        <w:left w:w="0" w:type="dxa"/>
        <w:bottom w:w="0" w:type="dxa"/>
        <w:right w:w="0" w:type="dxa"/>
      </w:tblCellMar>
    </w:tblPr>
  </w:style>
  <w:style w:type="table" w:customStyle="1" w:styleId="TableNormal1">
    <w:name w:val="Table Normal"/>
    <w:rsid w:val="00B71BC1"/>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B71BC1"/>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B71BC1"/>
    <w:tblPr>
      <w:tblStyleRowBandSize w:val="1"/>
      <w:tblStyleColBandSize w:val="1"/>
      <w:tblCellMar>
        <w:top w:w="0" w:type="dxa"/>
        <w:left w:w="115" w:type="dxa"/>
        <w:bottom w:w="0" w:type="dxa"/>
        <w:right w:w="115" w:type="dxa"/>
      </w:tblCellMar>
    </w:tblPr>
  </w:style>
  <w:style w:type="table" w:customStyle="1" w:styleId="aff1">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B71BC1"/>
    <w:tblPr>
      <w:tblStyleRowBandSize w:val="1"/>
      <w:tblStyleColBandSize w:val="1"/>
      <w:tblCellMar>
        <w:top w:w="0" w:type="dxa"/>
        <w:left w:w="115" w:type="dxa"/>
        <w:bottom w:w="0" w:type="dxa"/>
        <w:right w:w="115" w:type="dxa"/>
      </w:tblCellMar>
    </w:tblPr>
  </w:style>
  <w:style w:type="table" w:customStyle="1" w:styleId="aff3">
    <w:basedOn w:val="TableNormal1"/>
    <w:rsid w:val="00B71BC1"/>
    <w:tblPr>
      <w:tblStyleRowBandSize w:val="1"/>
      <w:tblStyleColBandSize w:val="1"/>
      <w:tblCellMar>
        <w:top w:w="0" w:type="dxa"/>
        <w:left w:w="115" w:type="dxa"/>
        <w:bottom w:w="0" w:type="dxa"/>
        <w:right w:w="115" w:type="dxa"/>
      </w:tblCellMar>
    </w:tblPr>
  </w:style>
  <w:style w:type="table" w:customStyle="1" w:styleId="aff4">
    <w:basedOn w:val="TableNormal1"/>
    <w:rsid w:val="00B71BC1"/>
    <w:tblPr>
      <w:tblStyleRowBandSize w:val="1"/>
      <w:tblStyleColBandSize w:val="1"/>
      <w:tblCellMar>
        <w:top w:w="0" w:type="dxa"/>
        <w:left w:w="115" w:type="dxa"/>
        <w:bottom w:w="0" w:type="dxa"/>
        <w:right w:w="115" w:type="dxa"/>
      </w:tblCellMar>
    </w:tblPr>
  </w:style>
  <w:style w:type="table" w:customStyle="1" w:styleId="aff5">
    <w:basedOn w:val="TableNormal1"/>
    <w:rsid w:val="00B71BC1"/>
    <w:tblPr>
      <w:tblStyleRowBandSize w:val="1"/>
      <w:tblStyleColBandSize w:val="1"/>
      <w:tblCellMar>
        <w:top w:w="0" w:type="dxa"/>
        <w:left w:w="115" w:type="dxa"/>
        <w:bottom w:w="0" w:type="dxa"/>
        <w:right w:w="115" w:type="dxa"/>
      </w:tblCellMar>
    </w:tblPr>
  </w:style>
  <w:style w:type="table" w:customStyle="1" w:styleId="aff6">
    <w:basedOn w:val="TableNormal1"/>
    <w:rsid w:val="00B71BC1"/>
    <w:tblPr>
      <w:tblStyleRowBandSize w:val="1"/>
      <w:tblStyleColBandSize w:val="1"/>
      <w:tblCellMar>
        <w:top w:w="0" w:type="dxa"/>
        <w:left w:w="115" w:type="dxa"/>
        <w:bottom w:w="0" w:type="dxa"/>
        <w:right w:w="115" w:type="dxa"/>
      </w:tblCellMar>
    </w:tblPr>
  </w:style>
  <w:style w:type="table" w:customStyle="1" w:styleId="aff7">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B71BC1"/>
    <w:tblPr>
      <w:tblStyleRowBandSize w:val="1"/>
      <w:tblStyleColBandSize w:val="1"/>
      <w:tblCellMar>
        <w:top w:w="0" w:type="dxa"/>
        <w:left w:w="115" w:type="dxa"/>
        <w:bottom w:w="0" w:type="dxa"/>
        <w:right w:w="115" w:type="dxa"/>
      </w:tblCellMar>
    </w:tblPr>
  </w:style>
  <w:style w:type="table" w:customStyle="1" w:styleId="afff7">
    <w:basedOn w:val="TableNormal1"/>
    <w:rsid w:val="00B71BC1"/>
    <w:tblPr>
      <w:tblStyleRowBandSize w:val="1"/>
      <w:tblStyleColBandSize w:val="1"/>
      <w:tblCellMar>
        <w:top w:w="0" w:type="dxa"/>
        <w:left w:w="115" w:type="dxa"/>
        <w:bottom w:w="0" w:type="dxa"/>
        <w:right w:w="115" w:type="dxa"/>
      </w:tblCellMar>
    </w:tblPr>
  </w:style>
  <w:style w:type="table" w:customStyle="1" w:styleId="afff8">
    <w:basedOn w:val="TableNormal1"/>
    <w:rsid w:val="00B71BC1"/>
    <w:tblPr>
      <w:tblStyleRowBandSize w:val="1"/>
      <w:tblStyleColBandSize w:val="1"/>
      <w:tblCellMar>
        <w:top w:w="0" w:type="dxa"/>
        <w:left w:w="115" w:type="dxa"/>
        <w:bottom w:w="0" w:type="dxa"/>
        <w:right w:w="115" w:type="dxa"/>
      </w:tblCellMar>
    </w:tblPr>
  </w:style>
  <w:style w:type="table" w:customStyle="1" w:styleId="afff9">
    <w:basedOn w:val="TableNormal1"/>
    <w:rsid w:val="00B71BC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B71BC1"/>
    <w:tblPr>
      <w:tblStyleRowBandSize w:val="1"/>
      <w:tblStyleColBandSize w:val="1"/>
      <w:tblCellMar>
        <w:top w:w="0" w:type="dxa"/>
        <w:left w:w="115" w:type="dxa"/>
        <w:bottom w:w="0" w:type="dxa"/>
        <w:right w:w="115" w:type="dxa"/>
      </w:tblCellMar>
    </w:tblPr>
  </w:style>
  <w:style w:type="table" w:customStyle="1" w:styleId="afffb">
    <w:basedOn w:val="TableNormal1"/>
    <w:rsid w:val="00B71BC1"/>
    <w:tblPr>
      <w:tblStyleRowBandSize w:val="1"/>
      <w:tblStyleColBandSize w:val="1"/>
      <w:tblCellMar>
        <w:top w:w="0" w:type="dxa"/>
        <w:left w:w="115" w:type="dxa"/>
        <w:bottom w:w="0" w:type="dxa"/>
        <w:right w:w="115" w:type="dxa"/>
      </w:tblCellMar>
    </w:tblPr>
  </w:style>
  <w:style w:type="table" w:customStyle="1" w:styleId="afffc">
    <w:basedOn w:val="TableNormal1"/>
    <w:rsid w:val="00B71BC1"/>
    <w:tblPr>
      <w:tblStyleRowBandSize w:val="1"/>
      <w:tblStyleColBandSize w:val="1"/>
      <w:tblCellMar>
        <w:top w:w="0" w:type="dxa"/>
        <w:left w:w="115" w:type="dxa"/>
        <w:bottom w:w="0" w:type="dxa"/>
        <w:right w:w="115" w:type="dxa"/>
      </w:tblCellMar>
    </w:tblPr>
  </w:style>
  <w:style w:type="table" w:customStyle="1" w:styleId="afffd">
    <w:basedOn w:val="TableNormal1"/>
    <w:rsid w:val="00B71BC1"/>
    <w:tblPr>
      <w:tblStyleRowBandSize w:val="1"/>
      <w:tblStyleColBandSize w:val="1"/>
      <w:tblCellMar>
        <w:top w:w="0" w:type="dxa"/>
        <w:left w:w="115" w:type="dxa"/>
        <w:bottom w:w="0" w:type="dxa"/>
        <w:right w:w="115" w:type="dxa"/>
      </w:tblCellMar>
    </w:tblPr>
  </w:style>
  <w:style w:type="table" w:customStyle="1" w:styleId="afffe">
    <w:basedOn w:val="TableNormal1"/>
    <w:rsid w:val="00B71BC1"/>
    <w:tblPr>
      <w:tblStyleRowBandSize w:val="1"/>
      <w:tblStyleColBandSize w:val="1"/>
      <w:tblCellMar>
        <w:top w:w="0" w:type="dxa"/>
        <w:left w:w="115" w:type="dxa"/>
        <w:bottom w:w="0" w:type="dxa"/>
        <w:right w:w="115" w:type="dxa"/>
      </w:tblCellMar>
    </w:tblPr>
  </w:style>
  <w:style w:type="table" w:customStyle="1" w:styleId="affff">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B71BC1"/>
    <w:tblPr>
      <w:tblStyleRowBandSize w:val="1"/>
      <w:tblStyleColBandSize w:val="1"/>
      <w:tblCellMar>
        <w:top w:w="0" w:type="dxa"/>
        <w:left w:w="115" w:type="dxa"/>
        <w:bottom w:w="0" w:type="dxa"/>
        <w:right w:w="115" w:type="dxa"/>
      </w:tblCellMar>
    </w:tblPr>
  </w:style>
  <w:style w:type="table" w:customStyle="1" w:styleId="affff4">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B71BC1"/>
    <w:tblPr>
      <w:tblStyleRowBandSize w:val="1"/>
      <w:tblStyleColBandSize w:val="1"/>
      <w:tblCellMar>
        <w:top w:w="0" w:type="dxa"/>
        <w:left w:w="115" w:type="dxa"/>
        <w:bottom w:w="0" w:type="dxa"/>
        <w:right w:w="115" w:type="dxa"/>
      </w:tblCellMar>
    </w:tblPr>
  </w:style>
  <w:style w:type="table" w:customStyle="1" w:styleId="affff7">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B71BC1"/>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normaltextrun">
    <w:name w:val="normaltextrun"/>
    <w:basedOn w:val="a0"/>
    <w:rsid w:val="00AC0090"/>
  </w:style>
</w:styles>
</file>

<file path=word/webSettings.xml><?xml version="1.0" encoding="utf-8"?>
<w:webSettings xmlns:r="http://schemas.openxmlformats.org/officeDocument/2006/relationships" xmlns:w="http://schemas.openxmlformats.org/wordprocessingml/2006/main">
  <w:divs>
    <w:div w:id="126315028">
      <w:bodyDiv w:val="1"/>
      <w:marLeft w:val="0"/>
      <w:marRight w:val="0"/>
      <w:marTop w:val="0"/>
      <w:marBottom w:val="0"/>
      <w:divBdr>
        <w:top w:val="none" w:sz="0" w:space="0" w:color="auto"/>
        <w:left w:val="none" w:sz="0" w:space="0" w:color="auto"/>
        <w:bottom w:val="none" w:sz="0" w:space="0" w:color="auto"/>
        <w:right w:val="none" w:sz="0" w:space="0" w:color="auto"/>
      </w:divBdr>
    </w:div>
    <w:div w:id="210191022">
      <w:bodyDiv w:val="1"/>
      <w:marLeft w:val="0"/>
      <w:marRight w:val="0"/>
      <w:marTop w:val="0"/>
      <w:marBottom w:val="0"/>
      <w:divBdr>
        <w:top w:val="none" w:sz="0" w:space="0" w:color="auto"/>
        <w:left w:val="none" w:sz="0" w:space="0" w:color="auto"/>
        <w:bottom w:val="none" w:sz="0" w:space="0" w:color="auto"/>
        <w:right w:val="none" w:sz="0" w:space="0" w:color="auto"/>
      </w:divBdr>
    </w:div>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452290260">
      <w:bodyDiv w:val="1"/>
      <w:marLeft w:val="0"/>
      <w:marRight w:val="0"/>
      <w:marTop w:val="0"/>
      <w:marBottom w:val="0"/>
      <w:divBdr>
        <w:top w:val="none" w:sz="0" w:space="0" w:color="auto"/>
        <w:left w:val="none" w:sz="0" w:space="0" w:color="auto"/>
        <w:bottom w:val="none" w:sz="0" w:space="0" w:color="auto"/>
        <w:right w:val="none" w:sz="0" w:space="0" w:color="auto"/>
      </w:divBdr>
    </w:div>
    <w:div w:id="635181272">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864710825">
      <w:bodyDiv w:val="1"/>
      <w:marLeft w:val="0"/>
      <w:marRight w:val="0"/>
      <w:marTop w:val="0"/>
      <w:marBottom w:val="0"/>
      <w:divBdr>
        <w:top w:val="none" w:sz="0" w:space="0" w:color="auto"/>
        <w:left w:val="none" w:sz="0" w:space="0" w:color="auto"/>
        <w:bottom w:val="none" w:sz="0" w:space="0" w:color="auto"/>
        <w:right w:val="none" w:sz="0" w:space="0" w:color="auto"/>
      </w:divBdr>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688485190">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Props1.xml><?xml version="1.0" encoding="utf-8"?>
<ds:datastoreItem xmlns:ds="http://schemas.openxmlformats.org/officeDocument/2006/customXml" ds:itemID="{EB2A457C-9075-4EF7-AA2C-8E8FB48132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5000</Words>
  <Characters>28503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Пользователь</cp:lastModifiedBy>
  <cp:revision>26</cp:revision>
  <cp:lastPrinted>2025-10-28T11:14:00Z</cp:lastPrinted>
  <dcterms:created xsi:type="dcterms:W3CDTF">2023-08-31T08:52:00Z</dcterms:created>
  <dcterms:modified xsi:type="dcterms:W3CDTF">2025-10-28T11:48:00Z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